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CD8" w:rsidRPr="00D43B54" w:rsidRDefault="00D12CD8" w:rsidP="00D12CD8">
      <w:pPr>
        <w:tabs>
          <w:tab w:val="left" w:pos="426"/>
        </w:tabs>
        <w:spacing w:after="0" w:line="240" w:lineRule="auto"/>
        <w:ind w:left="851"/>
        <w:rPr>
          <w:rFonts w:ascii="Times New Roman" w:hAnsi="Times New Roman" w:cs="Times New Roman"/>
          <w:sz w:val="18"/>
          <w:szCs w:val="18"/>
        </w:rPr>
      </w:pPr>
      <w:bookmarkStart w:id="0" w:name="_GoBack"/>
      <w:bookmarkEnd w:id="0"/>
    </w:p>
    <w:p w:rsidR="00D12CD8" w:rsidRDefault="00D12CD8" w:rsidP="00D12CD8">
      <w:pPr>
        <w:shd w:val="clear" w:color="auto" w:fill="FFFFFF"/>
        <w:tabs>
          <w:tab w:val="left" w:pos="426"/>
        </w:tabs>
        <w:spacing w:after="0" w:line="240" w:lineRule="auto"/>
        <w:ind w:left="851" w:right="141" w:firstLine="567"/>
        <w:jc w:val="right"/>
        <w:rPr>
          <w:rFonts w:ascii="Times New Roman" w:hAnsi="Times New Roman"/>
          <w:color w:val="000000"/>
          <w:sz w:val="28"/>
          <w:szCs w:val="28"/>
        </w:rPr>
      </w:pPr>
      <w:r w:rsidRPr="00836F83">
        <w:rPr>
          <w:rFonts w:ascii="Times New Roman" w:hAnsi="Times New Roman"/>
          <w:color w:val="000000"/>
          <w:sz w:val="28"/>
          <w:szCs w:val="28"/>
        </w:rPr>
        <w:t xml:space="preserve">Приложение </w:t>
      </w:r>
      <w:r>
        <w:rPr>
          <w:rFonts w:ascii="Times New Roman" w:hAnsi="Times New Roman"/>
          <w:color w:val="000000"/>
          <w:sz w:val="28"/>
          <w:szCs w:val="28"/>
        </w:rPr>
        <w:t>№ 1</w:t>
      </w:r>
    </w:p>
    <w:p w:rsidR="00D12CD8" w:rsidRDefault="00D12CD8" w:rsidP="00D12CD8">
      <w:pPr>
        <w:shd w:val="clear" w:color="auto" w:fill="FFFFFF"/>
        <w:tabs>
          <w:tab w:val="left" w:pos="426"/>
        </w:tabs>
        <w:spacing w:after="0" w:line="240" w:lineRule="auto"/>
        <w:ind w:left="851" w:right="141" w:firstLine="567"/>
        <w:jc w:val="right"/>
        <w:rPr>
          <w:rFonts w:ascii="Times New Roman" w:hAnsi="Times New Roman"/>
          <w:color w:val="000000"/>
          <w:sz w:val="28"/>
          <w:szCs w:val="28"/>
        </w:rPr>
      </w:pPr>
      <w:r>
        <w:rPr>
          <w:rFonts w:ascii="Times New Roman" w:hAnsi="Times New Roman"/>
          <w:color w:val="000000"/>
          <w:sz w:val="28"/>
          <w:szCs w:val="28"/>
        </w:rPr>
        <w:t xml:space="preserve">к постановлению администрации </w:t>
      </w:r>
    </w:p>
    <w:p w:rsidR="00D12CD8" w:rsidRDefault="003E6F5C" w:rsidP="00D12CD8">
      <w:pPr>
        <w:shd w:val="clear" w:color="auto" w:fill="FFFFFF"/>
        <w:tabs>
          <w:tab w:val="left" w:pos="426"/>
        </w:tabs>
        <w:spacing w:after="0" w:line="240" w:lineRule="auto"/>
        <w:ind w:left="851" w:right="141" w:firstLine="567"/>
        <w:jc w:val="right"/>
        <w:rPr>
          <w:rFonts w:ascii="Times New Roman" w:hAnsi="Times New Roman"/>
          <w:color w:val="000000"/>
          <w:sz w:val="28"/>
          <w:szCs w:val="28"/>
        </w:rPr>
      </w:pPr>
      <w:proofErr w:type="spellStart"/>
      <w:r>
        <w:rPr>
          <w:rFonts w:ascii="Times New Roman" w:hAnsi="Times New Roman"/>
          <w:color w:val="000000"/>
          <w:sz w:val="28"/>
          <w:szCs w:val="28"/>
        </w:rPr>
        <w:t>К</w:t>
      </w:r>
      <w:r w:rsidR="006B6C40">
        <w:rPr>
          <w:rFonts w:ascii="Times New Roman" w:hAnsi="Times New Roman"/>
          <w:color w:val="000000"/>
          <w:sz w:val="28"/>
          <w:szCs w:val="28"/>
        </w:rPr>
        <w:t>удельно-Ключевского</w:t>
      </w:r>
      <w:proofErr w:type="spellEnd"/>
      <w:r w:rsidR="006B6C40">
        <w:rPr>
          <w:rFonts w:ascii="Times New Roman" w:hAnsi="Times New Roman"/>
          <w:color w:val="000000"/>
          <w:sz w:val="28"/>
          <w:szCs w:val="28"/>
        </w:rPr>
        <w:t xml:space="preserve"> </w:t>
      </w:r>
      <w:r w:rsidR="00D12CD8">
        <w:rPr>
          <w:rFonts w:ascii="Times New Roman" w:hAnsi="Times New Roman"/>
          <w:color w:val="000000"/>
          <w:sz w:val="28"/>
          <w:szCs w:val="28"/>
        </w:rPr>
        <w:t xml:space="preserve"> сельсовета </w:t>
      </w:r>
    </w:p>
    <w:p w:rsidR="00D12CD8" w:rsidRDefault="00D12CD8" w:rsidP="00D12CD8">
      <w:pPr>
        <w:shd w:val="clear" w:color="auto" w:fill="FFFFFF"/>
        <w:tabs>
          <w:tab w:val="left" w:pos="426"/>
        </w:tabs>
        <w:spacing w:after="0" w:line="240" w:lineRule="auto"/>
        <w:ind w:left="851" w:right="141" w:firstLine="567"/>
        <w:jc w:val="right"/>
        <w:rPr>
          <w:rFonts w:ascii="Times New Roman" w:hAnsi="Times New Roman"/>
          <w:color w:val="000000"/>
          <w:sz w:val="28"/>
          <w:szCs w:val="28"/>
        </w:rPr>
      </w:pPr>
      <w:r>
        <w:rPr>
          <w:rFonts w:ascii="Times New Roman" w:hAnsi="Times New Roman"/>
          <w:color w:val="000000"/>
          <w:sz w:val="28"/>
          <w:szCs w:val="28"/>
        </w:rPr>
        <w:t xml:space="preserve">Тогучинского района </w:t>
      </w:r>
    </w:p>
    <w:p w:rsidR="00D12CD8" w:rsidRDefault="00D12CD8" w:rsidP="00D12CD8">
      <w:pPr>
        <w:shd w:val="clear" w:color="auto" w:fill="FFFFFF"/>
        <w:tabs>
          <w:tab w:val="left" w:pos="426"/>
        </w:tabs>
        <w:spacing w:after="0" w:line="240" w:lineRule="auto"/>
        <w:ind w:left="851" w:right="141" w:firstLine="567"/>
        <w:jc w:val="right"/>
        <w:rPr>
          <w:rFonts w:ascii="Times New Roman" w:hAnsi="Times New Roman"/>
          <w:color w:val="000000"/>
          <w:sz w:val="28"/>
          <w:szCs w:val="28"/>
        </w:rPr>
      </w:pPr>
      <w:r>
        <w:rPr>
          <w:rFonts w:ascii="Times New Roman" w:hAnsi="Times New Roman"/>
          <w:color w:val="000000"/>
          <w:sz w:val="28"/>
          <w:szCs w:val="28"/>
        </w:rPr>
        <w:t>Новосибирской области</w:t>
      </w:r>
    </w:p>
    <w:p w:rsidR="00D12CD8" w:rsidRDefault="006B6C40" w:rsidP="00D12CD8">
      <w:pPr>
        <w:shd w:val="clear" w:color="auto" w:fill="FFFFFF"/>
        <w:tabs>
          <w:tab w:val="left" w:pos="426"/>
        </w:tabs>
        <w:spacing w:after="0" w:line="240" w:lineRule="auto"/>
        <w:ind w:left="851" w:right="141" w:firstLine="567"/>
        <w:jc w:val="right"/>
        <w:rPr>
          <w:rFonts w:ascii="Times New Roman" w:hAnsi="Times New Roman"/>
          <w:color w:val="000000"/>
          <w:sz w:val="28"/>
          <w:szCs w:val="28"/>
        </w:rPr>
      </w:pPr>
      <w:r>
        <w:rPr>
          <w:rFonts w:ascii="Times New Roman" w:hAnsi="Times New Roman"/>
          <w:color w:val="000000"/>
          <w:sz w:val="28"/>
          <w:szCs w:val="28"/>
        </w:rPr>
        <w:t>от 25</w:t>
      </w:r>
      <w:r w:rsidR="00D12CD8">
        <w:rPr>
          <w:rFonts w:ascii="Times New Roman" w:hAnsi="Times New Roman"/>
          <w:color w:val="000000"/>
          <w:sz w:val="28"/>
          <w:szCs w:val="28"/>
        </w:rPr>
        <w:t>.09.201</w:t>
      </w:r>
      <w:r>
        <w:rPr>
          <w:rFonts w:ascii="Times New Roman" w:hAnsi="Times New Roman"/>
          <w:color w:val="000000"/>
          <w:sz w:val="28"/>
          <w:szCs w:val="28"/>
        </w:rPr>
        <w:t>7</w:t>
      </w:r>
      <w:r w:rsidR="003E6F5C">
        <w:rPr>
          <w:rFonts w:ascii="Times New Roman" w:hAnsi="Times New Roman"/>
          <w:color w:val="000000"/>
          <w:sz w:val="28"/>
          <w:szCs w:val="28"/>
        </w:rPr>
        <w:t xml:space="preserve"> г. № 131</w:t>
      </w:r>
    </w:p>
    <w:p w:rsidR="00D12CD8" w:rsidRDefault="00D12CD8" w:rsidP="00D12CD8">
      <w:pPr>
        <w:shd w:val="clear" w:color="auto" w:fill="FFFFFF"/>
        <w:tabs>
          <w:tab w:val="left" w:pos="426"/>
        </w:tabs>
        <w:spacing w:after="0" w:line="240" w:lineRule="auto"/>
        <w:ind w:left="851" w:right="141" w:firstLine="567"/>
        <w:jc w:val="center"/>
        <w:rPr>
          <w:rFonts w:ascii="Times New Roman" w:hAnsi="Times New Roman"/>
          <w:b/>
          <w:color w:val="000000"/>
          <w:sz w:val="28"/>
          <w:szCs w:val="28"/>
        </w:rPr>
      </w:pPr>
    </w:p>
    <w:p w:rsidR="00D12CD8" w:rsidRDefault="00D12CD8" w:rsidP="00D12CD8">
      <w:pPr>
        <w:shd w:val="clear" w:color="auto" w:fill="FFFFFF"/>
        <w:tabs>
          <w:tab w:val="left" w:pos="426"/>
        </w:tabs>
        <w:spacing w:after="0" w:line="240" w:lineRule="auto"/>
        <w:ind w:left="851" w:right="141" w:firstLine="567"/>
        <w:jc w:val="center"/>
        <w:rPr>
          <w:rFonts w:ascii="Times New Roman" w:hAnsi="Times New Roman"/>
          <w:b/>
          <w:color w:val="000000"/>
          <w:sz w:val="28"/>
          <w:szCs w:val="28"/>
        </w:rPr>
      </w:pPr>
    </w:p>
    <w:p w:rsidR="00D12CD8" w:rsidRDefault="00D12CD8" w:rsidP="00D12CD8">
      <w:pPr>
        <w:shd w:val="clear" w:color="auto" w:fill="FFFFFF"/>
        <w:tabs>
          <w:tab w:val="left" w:pos="426"/>
        </w:tabs>
        <w:spacing w:after="0" w:line="240" w:lineRule="auto"/>
        <w:ind w:left="851" w:right="141" w:firstLine="567"/>
        <w:jc w:val="center"/>
        <w:rPr>
          <w:rFonts w:ascii="Times New Roman" w:hAnsi="Times New Roman"/>
          <w:b/>
          <w:color w:val="000000"/>
          <w:sz w:val="28"/>
          <w:szCs w:val="28"/>
        </w:rPr>
      </w:pPr>
    </w:p>
    <w:p w:rsidR="00D12CD8" w:rsidRPr="00D43B54" w:rsidRDefault="00D12CD8" w:rsidP="00D12CD8">
      <w:pPr>
        <w:shd w:val="clear" w:color="auto" w:fill="FFFFFF"/>
        <w:tabs>
          <w:tab w:val="left" w:pos="426"/>
        </w:tabs>
        <w:spacing w:after="0" w:line="240" w:lineRule="auto"/>
        <w:ind w:left="851" w:right="141" w:firstLine="567"/>
        <w:jc w:val="center"/>
        <w:rPr>
          <w:rFonts w:ascii="Times New Roman" w:hAnsi="Times New Roman"/>
          <w:b/>
          <w:color w:val="000000"/>
          <w:sz w:val="28"/>
          <w:szCs w:val="28"/>
        </w:rPr>
      </w:pPr>
      <w:r>
        <w:rPr>
          <w:rFonts w:ascii="Times New Roman" w:hAnsi="Times New Roman"/>
          <w:b/>
          <w:color w:val="000000"/>
          <w:sz w:val="28"/>
          <w:szCs w:val="28"/>
        </w:rPr>
        <w:t>ПЛАН</w:t>
      </w:r>
      <w:r>
        <w:rPr>
          <w:rFonts w:ascii="Times New Roman" w:hAnsi="Times New Roman"/>
          <w:b/>
          <w:color w:val="000000"/>
          <w:sz w:val="28"/>
          <w:szCs w:val="28"/>
        </w:rPr>
        <w:br/>
      </w:r>
      <w:r w:rsidRPr="00D43B54">
        <w:rPr>
          <w:rFonts w:ascii="Times New Roman" w:hAnsi="Times New Roman"/>
          <w:b/>
          <w:color w:val="000000"/>
          <w:sz w:val="28"/>
          <w:szCs w:val="28"/>
        </w:rPr>
        <w:t>действий по ликвидации последствий аварийных ситуаций в системе централизованного теплосна</w:t>
      </w:r>
      <w:r w:rsidR="003E6F5C">
        <w:rPr>
          <w:rFonts w:ascii="Times New Roman" w:hAnsi="Times New Roman"/>
          <w:b/>
          <w:color w:val="000000"/>
          <w:sz w:val="28"/>
          <w:szCs w:val="28"/>
        </w:rPr>
        <w:t xml:space="preserve">бжения на территории </w:t>
      </w:r>
      <w:proofErr w:type="spellStart"/>
      <w:r w:rsidR="003E6F5C">
        <w:rPr>
          <w:rFonts w:ascii="Times New Roman" w:hAnsi="Times New Roman"/>
          <w:b/>
          <w:color w:val="000000"/>
          <w:sz w:val="28"/>
          <w:szCs w:val="28"/>
        </w:rPr>
        <w:t>Кудельно-Ключевского</w:t>
      </w:r>
      <w:proofErr w:type="spellEnd"/>
      <w:r w:rsidRPr="00D43B54">
        <w:rPr>
          <w:rFonts w:ascii="Times New Roman" w:hAnsi="Times New Roman"/>
          <w:b/>
          <w:color w:val="000000"/>
          <w:sz w:val="28"/>
          <w:szCs w:val="28"/>
        </w:rPr>
        <w:t xml:space="preserve"> сельсовета Тогучинского района Новосибирской области</w:t>
      </w:r>
    </w:p>
    <w:p w:rsidR="00D12CD8" w:rsidRDefault="00D12CD8" w:rsidP="00D12CD8">
      <w:pPr>
        <w:shd w:val="clear" w:color="auto" w:fill="FFFFFF"/>
        <w:tabs>
          <w:tab w:val="left" w:pos="426"/>
        </w:tabs>
        <w:spacing w:after="0" w:line="240" w:lineRule="auto"/>
        <w:ind w:left="851" w:right="141" w:firstLine="567"/>
        <w:jc w:val="center"/>
        <w:rPr>
          <w:rFonts w:ascii="Times New Roman" w:hAnsi="Times New Roman"/>
          <w:color w:val="000000"/>
          <w:sz w:val="28"/>
          <w:szCs w:val="28"/>
        </w:rPr>
      </w:pPr>
    </w:p>
    <w:p w:rsidR="00D12CD8" w:rsidRDefault="00D12CD8" w:rsidP="00D12CD8">
      <w:pPr>
        <w:shd w:val="clear" w:color="auto" w:fill="FFFFFF"/>
        <w:tabs>
          <w:tab w:val="left" w:pos="426"/>
        </w:tabs>
        <w:spacing w:after="0" w:line="240" w:lineRule="auto"/>
        <w:ind w:left="851" w:right="141" w:firstLine="567"/>
        <w:jc w:val="center"/>
        <w:rPr>
          <w:rFonts w:ascii="Times New Roman" w:hAnsi="Times New Roman"/>
          <w:b/>
          <w:color w:val="000000"/>
          <w:sz w:val="28"/>
          <w:szCs w:val="28"/>
        </w:rPr>
      </w:pPr>
      <w:r>
        <w:rPr>
          <w:rFonts w:ascii="Times New Roman" w:hAnsi="Times New Roman"/>
          <w:b/>
          <w:color w:val="000000"/>
          <w:sz w:val="28"/>
          <w:szCs w:val="28"/>
        </w:rPr>
        <w:t>1. Общие положения</w:t>
      </w:r>
    </w:p>
    <w:p w:rsidR="00D12CD8" w:rsidRDefault="00D12CD8" w:rsidP="00D12CD8">
      <w:pPr>
        <w:shd w:val="clear" w:color="auto" w:fill="FFFFFF"/>
        <w:tabs>
          <w:tab w:val="left" w:pos="426"/>
        </w:tabs>
        <w:spacing w:after="0" w:line="240" w:lineRule="auto"/>
        <w:ind w:left="851" w:right="141" w:firstLine="567"/>
        <w:rPr>
          <w:rFonts w:ascii="Times New Roman" w:hAnsi="Times New Roman"/>
          <w:color w:val="000000"/>
          <w:sz w:val="28"/>
          <w:szCs w:val="28"/>
        </w:rPr>
      </w:pPr>
    </w:p>
    <w:p w:rsidR="00D12CD8" w:rsidRDefault="00D12CD8" w:rsidP="00D12CD8">
      <w:pPr>
        <w:shd w:val="clear" w:color="auto" w:fill="FFFFFF"/>
        <w:tabs>
          <w:tab w:val="left" w:pos="426"/>
        </w:tabs>
        <w:spacing w:after="0" w:line="240" w:lineRule="auto"/>
        <w:ind w:left="851" w:right="141" w:firstLine="567"/>
        <w:jc w:val="both"/>
        <w:rPr>
          <w:rFonts w:ascii="Times New Roman" w:hAnsi="Times New Roman"/>
          <w:color w:val="000000"/>
          <w:sz w:val="28"/>
          <w:szCs w:val="28"/>
        </w:rPr>
      </w:pPr>
      <w:r>
        <w:rPr>
          <w:rFonts w:ascii="Times New Roman" w:hAnsi="Times New Roman"/>
          <w:color w:val="000000"/>
          <w:sz w:val="28"/>
          <w:szCs w:val="28"/>
        </w:rPr>
        <w:t>1.1. План действий по ликвидации последствий аварийных ситуаций в системе централизованного теплосна</w:t>
      </w:r>
      <w:r w:rsidR="003E6F5C">
        <w:rPr>
          <w:rFonts w:ascii="Times New Roman" w:hAnsi="Times New Roman"/>
          <w:color w:val="000000"/>
          <w:sz w:val="28"/>
          <w:szCs w:val="28"/>
        </w:rPr>
        <w:t xml:space="preserve">бжения на территории </w:t>
      </w:r>
      <w:proofErr w:type="spellStart"/>
      <w:r w:rsidR="003E6F5C">
        <w:rPr>
          <w:rFonts w:ascii="Times New Roman" w:hAnsi="Times New Roman"/>
          <w:color w:val="000000"/>
          <w:sz w:val="28"/>
          <w:szCs w:val="28"/>
        </w:rPr>
        <w:t>Кудельно-Ключевского</w:t>
      </w:r>
      <w:proofErr w:type="spellEnd"/>
      <w:r>
        <w:rPr>
          <w:rFonts w:ascii="Times New Roman" w:hAnsi="Times New Roman"/>
          <w:color w:val="000000"/>
          <w:sz w:val="28"/>
          <w:szCs w:val="28"/>
        </w:rPr>
        <w:t xml:space="preserve"> сельсовета Тогучинского района Новосибирской области (далее – План) определяет порядок взаимодействия теплоснабжающих органи</w:t>
      </w:r>
      <w:r w:rsidR="003E6F5C">
        <w:rPr>
          <w:rFonts w:ascii="Times New Roman" w:hAnsi="Times New Roman"/>
          <w:color w:val="000000"/>
          <w:sz w:val="28"/>
          <w:szCs w:val="28"/>
        </w:rPr>
        <w:t xml:space="preserve">заций, администрацию </w:t>
      </w:r>
      <w:proofErr w:type="spellStart"/>
      <w:r w:rsidR="003E6F5C">
        <w:rPr>
          <w:rFonts w:ascii="Times New Roman" w:hAnsi="Times New Roman"/>
          <w:color w:val="000000"/>
          <w:sz w:val="28"/>
          <w:szCs w:val="28"/>
        </w:rPr>
        <w:t>Кудельно-Ключевского</w:t>
      </w:r>
      <w:proofErr w:type="spellEnd"/>
      <w:r>
        <w:rPr>
          <w:rFonts w:ascii="Times New Roman" w:hAnsi="Times New Roman"/>
          <w:color w:val="000000"/>
          <w:sz w:val="28"/>
          <w:szCs w:val="28"/>
        </w:rPr>
        <w:t xml:space="preserve"> сельсовета, потребителей тепловой энергии при возникновении аварийных ситуаций на системах теплоснабжения на территории муниципального образования.</w:t>
      </w:r>
    </w:p>
    <w:p w:rsidR="00D12CD8" w:rsidRDefault="00D12CD8" w:rsidP="00D12CD8">
      <w:pPr>
        <w:shd w:val="clear" w:color="auto" w:fill="FFFFFF"/>
        <w:tabs>
          <w:tab w:val="left" w:pos="426"/>
        </w:tabs>
        <w:spacing w:after="0" w:line="240" w:lineRule="auto"/>
        <w:ind w:left="851" w:right="141" w:firstLine="567"/>
        <w:jc w:val="both"/>
        <w:rPr>
          <w:rFonts w:ascii="Times New Roman" w:hAnsi="Times New Roman"/>
          <w:color w:val="000000"/>
          <w:sz w:val="28"/>
          <w:szCs w:val="28"/>
        </w:rPr>
      </w:pPr>
      <w:r>
        <w:rPr>
          <w:rFonts w:ascii="Times New Roman" w:hAnsi="Times New Roman"/>
          <w:color w:val="000000"/>
          <w:sz w:val="28"/>
          <w:szCs w:val="28"/>
        </w:rPr>
        <w:t xml:space="preserve">1.2. </w:t>
      </w:r>
      <w:proofErr w:type="gramStart"/>
      <w:r>
        <w:rPr>
          <w:rFonts w:ascii="Times New Roman" w:hAnsi="Times New Roman"/>
          <w:color w:val="000000"/>
          <w:sz w:val="28"/>
          <w:szCs w:val="28"/>
        </w:rPr>
        <w:t xml:space="preserve">В настоящем плане под аварией понимаются технологические нарушения на объекте теплоснабжения и (или) </w:t>
      </w:r>
      <w:proofErr w:type="spellStart"/>
      <w:r>
        <w:rPr>
          <w:rFonts w:ascii="Times New Roman" w:hAnsi="Times New Roman"/>
          <w:color w:val="000000"/>
          <w:sz w:val="28"/>
          <w:szCs w:val="28"/>
        </w:rPr>
        <w:t>теплопотребляющей</w:t>
      </w:r>
      <w:proofErr w:type="spellEnd"/>
      <w:r>
        <w:rPr>
          <w:rFonts w:ascii="Times New Roman" w:hAnsi="Times New Roman"/>
          <w:color w:val="000000"/>
          <w:sz w:val="28"/>
          <w:szCs w:val="28"/>
        </w:rPr>
        <w:t xml:space="preserve"> установке, приведшие к разрушению или повреждению сооружений и (или) технических устройств (оборудования) объекта теплоснабжения и (или) </w:t>
      </w:r>
      <w:proofErr w:type="spellStart"/>
      <w:r>
        <w:rPr>
          <w:rFonts w:ascii="Times New Roman" w:hAnsi="Times New Roman"/>
          <w:color w:val="000000"/>
          <w:sz w:val="28"/>
          <w:szCs w:val="28"/>
        </w:rPr>
        <w:t>теплопотребляющей</w:t>
      </w:r>
      <w:proofErr w:type="spellEnd"/>
      <w:r>
        <w:rPr>
          <w:rFonts w:ascii="Times New Roman" w:hAnsi="Times New Roman"/>
          <w:color w:val="000000"/>
          <w:sz w:val="28"/>
          <w:szCs w:val="28"/>
        </w:rPr>
        <w:t xml:space="preserve"> установки, неконтролируемому взрыву и (или) выбросу опасных веществ, отклонению от установленного технологического режима работы объектов теплоснабжения и (или) </w:t>
      </w:r>
      <w:proofErr w:type="spellStart"/>
      <w:r>
        <w:rPr>
          <w:rFonts w:ascii="Times New Roman" w:hAnsi="Times New Roman"/>
          <w:color w:val="000000"/>
          <w:sz w:val="28"/>
          <w:szCs w:val="28"/>
        </w:rPr>
        <w:t>теплопотребляющих</w:t>
      </w:r>
      <w:proofErr w:type="spellEnd"/>
      <w:r>
        <w:rPr>
          <w:rFonts w:ascii="Times New Roman" w:hAnsi="Times New Roman"/>
          <w:color w:val="000000"/>
          <w:sz w:val="28"/>
          <w:szCs w:val="28"/>
        </w:rPr>
        <w:t xml:space="preserve"> установок, полному или частичному ограничению режима потребления тепловой энергии (мощности).</w:t>
      </w:r>
      <w:proofErr w:type="gramEnd"/>
    </w:p>
    <w:p w:rsidR="00D12CD8" w:rsidRDefault="00D12CD8" w:rsidP="00D12CD8">
      <w:pPr>
        <w:shd w:val="clear" w:color="auto" w:fill="FFFFFF"/>
        <w:tabs>
          <w:tab w:val="left" w:pos="426"/>
          <w:tab w:val="left" w:pos="1985"/>
        </w:tabs>
        <w:spacing w:after="0" w:line="240" w:lineRule="auto"/>
        <w:ind w:left="851" w:right="141" w:firstLine="567"/>
        <w:jc w:val="both"/>
        <w:rPr>
          <w:rFonts w:ascii="Times New Roman" w:hAnsi="Times New Roman"/>
          <w:color w:val="000000"/>
          <w:sz w:val="28"/>
          <w:szCs w:val="28"/>
        </w:rPr>
      </w:pPr>
      <w:r>
        <w:rPr>
          <w:rFonts w:ascii="Times New Roman" w:hAnsi="Times New Roman"/>
          <w:color w:val="000000"/>
          <w:sz w:val="28"/>
          <w:szCs w:val="28"/>
        </w:rPr>
        <w:t xml:space="preserve">1.3. Настоящий План обязателен для исполнения всеми теплоснабжающими организациями и потребителями тепловой энергии, расположенными на территории </w:t>
      </w:r>
      <w:proofErr w:type="spellStart"/>
      <w:r>
        <w:rPr>
          <w:rFonts w:ascii="Times New Roman" w:hAnsi="Times New Roman"/>
          <w:color w:val="000000"/>
          <w:sz w:val="28"/>
          <w:szCs w:val="28"/>
        </w:rPr>
        <w:t>Вассинского</w:t>
      </w:r>
      <w:proofErr w:type="spellEnd"/>
      <w:r>
        <w:rPr>
          <w:rFonts w:ascii="Times New Roman" w:hAnsi="Times New Roman"/>
          <w:color w:val="000000"/>
          <w:sz w:val="28"/>
          <w:szCs w:val="28"/>
        </w:rPr>
        <w:t xml:space="preserve"> сельсовета.</w:t>
      </w:r>
    </w:p>
    <w:p w:rsidR="00D12CD8" w:rsidRDefault="00D12CD8" w:rsidP="00D12CD8">
      <w:pPr>
        <w:shd w:val="clear" w:color="auto" w:fill="FFFFFF"/>
        <w:tabs>
          <w:tab w:val="left" w:pos="426"/>
        </w:tabs>
        <w:spacing w:after="0" w:line="240" w:lineRule="auto"/>
        <w:ind w:left="851" w:right="141" w:firstLine="567"/>
        <w:jc w:val="both"/>
        <w:rPr>
          <w:rFonts w:ascii="Times New Roman" w:hAnsi="Times New Roman"/>
          <w:color w:val="000000"/>
          <w:sz w:val="28"/>
          <w:szCs w:val="28"/>
        </w:rPr>
      </w:pPr>
    </w:p>
    <w:p w:rsidR="00D12CD8" w:rsidRDefault="00D12CD8" w:rsidP="00D12CD8">
      <w:pPr>
        <w:shd w:val="clear" w:color="auto" w:fill="FFFFFF"/>
        <w:tabs>
          <w:tab w:val="left" w:pos="426"/>
        </w:tabs>
        <w:spacing w:after="0" w:line="240" w:lineRule="auto"/>
        <w:ind w:left="851" w:right="141" w:firstLine="567"/>
        <w:jc w:val="center"/>
        <w:rPr>
          <w:rFonts w:ascii="Times New Roman" w:hAnsi="Times New Roman"/>
          <w:b/>
          <w:color w:val="000000"/>
          <w:sz w:val="28"/>
          <w:szCs w:val="28"/>
        </w:rPr>
      </w:pPr>
      <w:r>
        <w:rPr>
          <w:rFonts w:ascii="Times New Roman" w:hAnsi="Times New Roman"/>
          <w:b/>
          <w:color w:val="000000"/>
          <w:sz w:val="28"/>
          <w:szCs w:val="28"/>
        </w:rPr>
        <w:t>2. Перечень возможных последствий аварийных ситуаций на тепловых сетях и источниках тепловой энергии</w:t>
      </w:r>
    </w:p>
    <w:p w:rsidR="00D12CD8" w:rsidRDefault="00D12CD8" w:rsidP="00D12CD8">
      <w:pPr>
        <w:shd w:val="clear" w:color="auto" w:fill="FFFFFF"/>
        <w:tabs>
          <w:tab w:val="left" w:pos="426"/>
        </w:tabs>
        <w:spacing w:after="0" w:line="240" w:lineRule="auto"/>
        <w:ind w:left="851" w:right="141" w:firstLine="567"/>
        <w:jc w:val="center"/>
        <w:rPr>
          <w:rFonts w:ascii="Times New Roman" w:hAnsi="Times New Roman"/>
          <w:color w:val="000000"/>
          <w:sz w:val="28"/>
          <w:szCs w:val="28"/>
        </w:rPr>
      </w:pPr>
    </w:p>
    <w:p w:rsidR="00D12CD8" w:rsidRDefault="00D12CD8" w:rsidP="00D12CD8">
      <w:pPr>
        <w:shd w:val="clear" w:color="auto" w:fill="FFFFFF"/>
        <w:tabs>
          <w:tab w:val="left" w:pos="426"/>
        </w:tabs>
        <w:spacing w:after="0" w:line="240" w:lineRule="auto"/>
        <w:ind w:left="851" w:right="141" w:firstLine="567"/>
        <w:jc w:val="both"/>
        <w:rPr>
          <w:rFonts w:ascii="Times New Roman" w:hAnsi="Times New Roman"/>
          <w:color w:val="000000"/>
          <w:sz w:val="28"/>
          <w:szCs w:val="28"/>
        </w:rPr>
      </w:pPr>
      <w:r>
        <w:rPr>
          <w:rFonts w:ascii="Times New Roman" w:hAnsi="Times New Roman"/>
          <w:color w:val="000000"/>
          <w:sz w:val="28"/>
          <w:szCs w:val="28"/>
        </w:rPr>
        <w:t>К перечню возможных последствий аварийных ситуаций на тепловых сетях и источниках тепловой энергии относятся:</w:t>
      </w:r>
    </w:p>
    <w:p w:rsidR="00D12CD8" w:rsidRDefault="00D12CD8" w:rsidP="00D12CD8">
      <w:pPr>
        <w:shd w:val="clear" w:color="auto" w:fill="FFFFFF"/>
        <w:tabs>
          <w:tab w:val="left" w:pos="426"/>
        </w:tabs>
        <w:spacing w:after="0" w:line="240" w:lineRule="auto"/>
        <w:ind w:left="851" w:right="141" w:firstLine="567"/>
        <w:jc w:val="both"/>
        <w:rPr>
          <w:rFonts w:ascii="Times New Roman" w:hAnsi="Times New Roman"/>
          <w:color w:val="000000"/>
          <w:sz w:val="28"/>
          <w:szCs w:val="28"/>
        </w:rPr>
      </w:pPr>
      <w:r>
        <w:rPr>
          <w:rFonts w:ascii="Times New Roman" w:hAnsi="Times New Roman"/>
          <w:color w:val="000000"/>
          <w:sz w:val="28"/>
          <w:szCs w:val="28"/>
        </w:rPr>
        <w:lastRenderedPageBreak/>
        <w:t>– кратковременное нарушение теплоснабжения населения, объектов социальной сферы;</w:t>
      </w:r>
    </w:p>
    <w:p w:rsidR="00D12CD8" w:rsidRDefault="00D12CD8" w:rsidP="00D12CD8">
      <w:pPr>
        <w:shd w:val="clear" w:color="auto" w:fill="FFFFFF"/>
        <w:tabs>
          <w:tab w:val="left" w:pos="426"/>
        </w:tabs>
        <w:spacing w:after="0" w:line="240" w:lineRule="auto"/>
        <w:ind w:left="851" w:right="141" w:firstLine="567"/>
        <w:jc w:val="both"/>
        <w:rPr>
          <w:rFonts w:ascii="Times New Roman" w:hAnsi="Times New Roman"/>
          <w:color w:val="000000"/>
          <w:sz w:val="28"/>
          <w:szCs w:val="28"/>
        </w:rPr>
      </w:pPr>
      <w:r>
        <w:rPr>
          <w:rFonts w:ascii="Times New Roman" w:hAnsi="Times New Roman"/>
          <w:color w:val="000000"/>
          <w:sz w:val="28"/>
          <w:szCs w:val="28"/>
        </w:rPr>
        <w:t>– полное ограничение режима потребления тепловой энергии для населения, объектов социальной сферы;</w:t>
      </w:r>
    </w:p>
    <w:p w:rsidR="00D12CD8" w:rsidRDefault="00D12CD8" w:rsidP="00D12CD8">
      <w:pPr>
        <w:shd w:val="clear" w:color="auto" w:fill="FFFFFF"/>
        <w:tabs>
          <w:tab w:val="left" w:pos="426"/>
        </w:tabs>
        <w:spacing w:after="0" w:line="240" w:lineRule="auto"/>
        <w:ind w:left="851" w:right="141" w:firstLine="567"/>
        <w:rPr>
          <w:rFonts w:ascii="Times New Roman" w:hAnsi="Times New Roman"/>
          <w:color w:val="000000"/>
          <w:sz w:val="28"/>
          <w:szCs w:val="28"/>
        </w:rPr>
      </w:pPr>
      <w:r>
        <w:rPr>
          <w:rFonts w:ascii="Times New Roman" w:hAnsi="Times New Roman"/>
          <w:color w:val="000000"/>
          <w:sz w:val="28"/>
          <w:szCs w:val="28"/>
        </w:rPr>
        <w:t>– причинение вреда третьим лицам;</w:t>
      </w:r>
    </w:p>
    <w:p w:rsidR="00D12CD8" w:rsidRDefault="00D12CD8" w:rsidP="00D12CD8">
      <w:pPr>
        <w:shd w:val="clear" w:color="auto" w:fill="FFFFFF"/>
        <w:tabs>
          <w:tab w:val="left" w:pos="426"/>
        </w:tabs>
        <w:spacing w:after="0" w:line="240" w:lineRule="auto"/>
        <w:ind w:left="851" w:right="141" w:firstLine="567"/>
        <w:jc w:val="both"/>
        <w:rPr>
          <w:rFonts w:ascii="Times New Roman" w:hAnsi="Times New Roman"/>
          <w:color w:val="000000"/>
          <w:sz w:val="28"/>
          <w:szCs w:val="28"/>
        </w:rPr>
      </w:pPr>
      <w:r>
        <w:rPr>
          <w:rFonts w:ascii="Times New Roman" w:hAnsi="Times New Roman"/>
          <w:color w:val="000000"/>
          <w:sz w:val="28"/>
          <w:szCs w:val="28"/>
        </w:rPr>
        <w:t>– разрушение объектов теплоснабжения (котлов, тепловых сетей, котельных).</w:t>
      </w:r>
    </w:p>
    <w:p w:rsidR="00D12CD8" w:rsidRDefault="00D12CD8" w:rsidP="00D12CD8">
      <w:pPr>
        <w:shd w:val="clear" w:color="auto" w:fill="FFFFFF"/>
        <w:tabs>
          <w:tab w:val="left" w:pos="426"/>
        </w:tabs>
        <w:spacing w:after="0" w:line="240" w:lineRule="auto"/>
        <w:ind w:left="851" w:right="141" w:firstLine="567"/>
        <w:jc w:val="both"/>
        <w:rPr>
          <w:rFonts w:ascii="Times New Roman" w:hAnsi="Times New Roman"/>
          <w:color w:val="000000"/>
          <w:sz w:val="28"/>
          <w:szCs w:val="28"/>
        </w:rPr>
      </w:pPr>
    </w:p>
    <w:p w:rsidR="00D12CD8" w:rsidRDefault="00D12CD8" w:rsidP="00D12CD8">
      <w:pPr>
        <w:shd w:val="clear" w:color="auto" w:fill="FFFFFF"/>
        <w:tabs>
          <w:tab w:val="left" w:pos="426"/>
        </w:tabs>
        <w:spacing w:after="0" w:line="240" w:lineRule="auto"/>
        <w:ind w:left="851" w:right="141" w:firstLine="567"/>
        <w:jc w:val="center"/>
        <w:rPr>
          <w:rFonts w:ascii="Times New Roman" w:hAnsi="Times New Roman"/>
          <w:b/>
          <w:color w:val="000000"/>
          <w:sz w:val="28"/>
          <w:szCs w:val="28"/>
        </w:rPr>
      </w:pPr>
      <w:r>
        <w:rPr>
          <w:rFonts w:ascii="Times New Roman" w:hAnsi="Times New Roman"/>
          <w:b/>
          <w:color w:val="000000"/>
          <w:sz w:val="28"/>
          <w:szCs w:val="28"/>
        </w:rPr>
        <w:t>3. Обязанности теплоснабжающих организаций:</w:t>
      </w:r>
    </w:p>
    <w:p w:rsidR="00D12CD8" w:rsidRDefault="00D12CD8" w:rsidP="00D12CD8">
      <w:pPr>
        <w:shd w:val="clear" w:color="auto" w:fill="FFFFFF"/>
        <w:tabs>
          <w:tab w:val="left" w:pos="426"/>
        </w:tabs>
        <w:spacing w:after="0" w:line="240" w:lineRule="auto"/>
        <w:ind w:left="851" w:right="141" w:firstLine="567"/>
        <w:rPr>
          <w:rFonts w:ascii="Times New Roman" w:hAnsi="Times New Roman"/>
          <w:color w:val="000000"/>
          <w:sz w:val="28"/>
          <w:szCs w:val="28"/>
        </w:rPr>
      </w:pPr>
    </w:p>
    <w:p w:rsidR="00D12CD8" w:rsidRDefault="00D12CD8" w:rsidP="00D12CD8">
      <w:pPr>
        <w:shd w:val="clear" w:color="auto" w:fill="FFFFFF"/>
        <w:tabs>
          <w:tab w:val="left" w:pos="426"/>
        </w:tabs>
        <w:spacing w:after="0" w:line="240" w:lineRule="auto"/>
        <w:ind w:left="851" w:right="141" w:firstLine="567"/>
        <w:jc w:val="both"/>
        <w:rPr>
          <w:rFonts w:ascii="Times New Roman" w:hAnsi="Times New Roman"/>
          <w:color w:val="000000"/>
          <w:sz w:val="28"/>
          <w:szCs w:val="28"/>
        </w:rPr>
      </w:pPr>
      <w:r>
        <w:rPr>
          <w:rFonts w:ascii="Times New Roman" w:hAnsi="Times New Roman"/>
          <w:color w:val="000000"/>
          <w:sz w:val="28"/>
          <w:szCs w:val="28"/>
        </w:rPr>
        <w:t>– иметь круглосуточно работающую аварийно-диспетчерскую службу (далее – АДС) или заключить договоры с соответствующими организациями;</w:t>
      </w:r>
    </w:p>
    <w:p w:rsidR="00D12CD8" w:rsidRDefault="00D12CD8" w:rsidP="00D12CD8">
      <w:pPr>
        <w:shd w:val="clear" w:color="auto" w:fill="FFFFFF"/>
        <w:tabs>
          <w:tab w:val="left" w:pos="426"/>
        </w:tabs>
        <w:spacing w:after="0" w:line="240" w:lineRule="auto"/>
        <w:ind w:left="851" w:right="141" w:firstLine="567"/>
        <w:jc w:val="both"/>
        <w:rPr>
          <w:rFonts w:ascii="Times New Roman" w:hAnsi="Times New Roman"/>
          <w:color w:val="000000"/>
          <w:sz w:val="28"/>
          <w:szCs w:val="28"/>
        </w:rPr>
      </w:pPr>
      <w:r>
        <w:rPr>
          <w:rFonts w:ascii="Times New Roman" w:hAnsi="Times New Roman"/>
          <w:color w:val="000000"/>
          <w:sz w:val="28"/>
          <w:szCs w:val="28"/>
        </w:rPr>
        <w:t>– иметь утвержденные инструкции с разработанным оперативным планом действий при технологических нарушениях, ограничениях и отключениях потребителей при временном недостатке энергоресурсов или топлива;</w:t>
      </w:r>
    </w:p>
    <w:p w:rsidR="00D12CD8" w:rsidRDefault="00D12CD8" w:rsidP="00D12CD8">
      <w:pPr>
        <w:shd w:val="clear" w:color="auto" w:fill="FFFFFF"/>
        <w:tabs>
          <w:tab w:val="left" w:pos="426"/>
        </w:tabs>
        <w:spacing w:after="0" w:line="240" w:lineRule="auto"/>
        <w:ind w:left="851" w:right="141" w:firstLine="567"/>
        <w:jc w:val="both"/>
        <w:rPr>
          <w:rFonts w:ascii="Times New Roman" w:hAnsi="Times New Roman"/>
          <w:color w:val="000000"/>
          <w:sz w:val="28"/>
          <w:szCs w:val="28"/>
        </w:rPr>
      </w:pPr>
      <w:r>
        <w:rPr>
          <w:rFonts w:ascii="Times New Roman" w:hAnsi="Times New Roman"/>
          <w:color w:val="000000"/>
          <w:sz w:val="28"/>
          <w:szCs w:val="28"/>
        </w:rPr>
        <w:t>– при получении информации о технологических нарушениях на инженерно-технических сетях или нарушениях установленных режимов энергосбережения обеспечивать выезд на место своих представителей;</w:t>
      </w:r>
    </w:p>
    <w:p w:rsidR="00D12CD8" w:rsidRDefault="00D12CD8" w:rsidP="00D12CD8">
      <w:pPr>
        <w:shd w:val="clear" w:color="auto" w:fill="FFFFFF"/>
        <w:tabs>
          <w:tab w:val="left" w:pos="426"/>
        </w:tabs>
        <w:spacing w:after="0" w:line="240" w:lineRule="auto"/>
        <w:ind w:left="851" w:right="141" w:firstLine="567"/>
        <w:jc w:val="both"/>
        <w:rPr>
          <w:rFonts w:ascii="Times New Roman" w:hAnsi="Times New Roman"/>
          <w:color w:val="000000"/>
          <w:sz w:val="28"/>
          <w:szCs w:val="28"/>
        </w:rPr>
      </w:pPr>
      <w:r>
        <w:rPr>
          <w:rFonts w:ascii="Times New Roman" w:hAnsi="Times New Roman"/>
          <w:color w:val="000000"/>
          <w:sz w:val="28"/>
          <w:szCs w:val="28"/>
        </w:rPr>
        <w:t>– производить работы по ликвидации аварии на обслуживаемых инженерных сетях в минимально установленные сроки;</w:t>
      </w:r>
    </w:p>
    <w:p w:rsidR="00D12CD8" w:rsidRDefault="00D12CD8" w:rsidP="00D12CD8">
      <w:pPr>
        <w:shd w:val="clear" w:color="auto" w:fill="FFFFFF"/>
        <w:tabs>
          <w:tab w:val="left" w:pos="426"/>
        </w:tabs>
        <w:spacing w:after="0" w:line="240" w:lineRule="auto"/>
        <w:ind w:left="851" w:right="141" w:firstLine="567"/>
        <w:jc w:val="both"/>
        <w:rPr>
          <w:rFonts w:ascii="Times New Roman" w:hAnsi="Times New Roman"/>
          <w:color w:val="000000"/>
          <w:sz w:val="28"/>
          <w:szCs w:val="28"/>
        </w:rPr>
      </w:pPr>
      <w:r>
        <w:rPr>
          <w:rFonts w:ascii="Times New Roman" w:hAnsi="Times New Roman"/>
          <w:color w:val="000000"/>
          <w:sz w:val="28"/>
          <w:szCs w:val="28"/>
        </w:rPr>
        <w:t>– принимать меры по охране опасных зон (место аварии необходимо оградить, обозначить знаком и обеспечить постоянное наблюдение в целях предупреждения случайного попадания пешеходов и транспортных средств в опасную зону);</w:t>
      </w:r>
    </w:p>
    <w:p w:rsidR="00D12CD8" w:rsidRDefault="00D12CD8" w:rsidP="00D12CD8">
      <w:pPr>
        <w:shd w:val="clear" w:color="auto" w:fill="FFFFFF"/>
        <w:tabs>
          <w:tab w:val="left" w:pos="426"/>
        </w:tabs>
        <w:spacing w:after="0" w:line="240" w:lineRule="auto"/>
        <w:ind w:left="851" w:right="141" w:firstLine="567"/>
        <w:jc w:val="both"/>
        <w:rPr>
          <w:rFonts w:ascii="Times New Roman" w:hAnsi="Times New Roman"/>
          <w:color w:val="000000"/>
          <w:sz w:val="28"/>
          <w:szCs w:val="28"/>
        </w:rPr>
      </w:pPr>
      <w:r>
        <w:rPr>
          <w:rFonts w:ascii="Times New Roman" w:hAnsi="Times New Roman"/>
          <w:color w:val="000000"/>
          <w:sz w:val="28"/>
          <w:szCs w:val="28"/>
        </w:rPr>
        <w:t xml:space="preserve">– для освобождения аварийных зон от автотранспорта информировать отделение ОГИБДД ГУ «Отдел МВД России по </w:t>
      </w:r>
      <w:proofErr w:type="spellStart"/>
      <w:r>
        <w:rPr>
          <w:rFonts w:ascii="Times New Roman" w:hAnsi="Times New Roman"/>
          <w:color w:val="000000"/>
          <w:sz w:val="28"/>
          <w:szCs w:val="28"/>
        </w:rPr>
        <w:t>Тогучинскому</w:t>
      </w:r>
      <w:proofErr w:type="spellEnd"/>
      <w:r>
        <w:rPr>
          <w:rFonts w:ascii="Times New Roman" w:hAnsi="Times New Roman"/>
          <w:color w:val="000000"/>
          <w:sz w:val="28"/>
          <w:szCs w:val="28"/>
        </w:rPr>
        <w:t xml:space="preserve"> району»;</w:t>
      </w:r>
    </w:p>
    <w:p w:rsidR="00D12CD8" w:rsidRDefault="00D12CD8" w:rsidP="00D12CD8">
      <w:pPr>
        <w:shd w:val="clear" w:color="auto" w:fill="FFFFFF"/>
        <w:tabs>
          <w:tab w:val="left" w:pos="426"/>
        </w:tabs>
        <w:spacing w:after="0" w:line="240" w:lineRule="auto"/>
        <w:ind w:left="851" w:right="141" w:firstLine="567"/>
        <w:jc w:val="both"/>
        <w:rPr>
          <w:rFonts w:ascii="Times New Roman" w:hAnsi="Times New Roman"/>
          <w:color w:val="000000"/>
          <w:sz w:val="28"/>
          <w:szCs w:val="28"/>
        </w:rPr>
      </w:pPr>
      <w:r>
        <w:rPr>
          <w:rFonts w:ascii="Times New Roman" w:hAnsi="Times New Roman"/>
          <w:color w:val="000000"/>
          <w:sz w:val="28"/>
          <w:szCs w:val="28"/>
        </w:rPr>
        <w:t>– доводить до оперативного дежурного отдела ЕДДС управления по мобилизационной подготовке, Г</w:t>
      </w:r>
      <w:r w:rsidR="003E6F5C">
        <w:rPr>
          <w:rFonts w:ascii="Times New Roman" w:hAnsi="Times New Roman"/>
          <w:color w:val="000000"/>
          <w:sz w:val="28"/>
          <w:szCs w:val="28"/>
        </w:rPr>
        <w:t xml:space="preserve">О и ЧС администрации </w:t>
      </w:r>
      <w:proofErr w:type="spellStart"/>
      <w:r w:rsidR="003E6F5C">
        <w:rPr>
          <w:rFonts w:ascii="Times New Roman" w:hAnsi="Times New Roman"/>
          <w:color w:val="000000"/>
          <w:sz w:val="28"/>
          <w:szCs w:val="28"/>
        </w:rPr>
        <w:t>Кудельно-Ключевского</w:t>
      </w:r>
      <w:proofErr w:type="spellEnd"/>
      <w:r>
        <w:rPr>
          <w:rFonts w:ascii="Times New Roman" w:hAnsi="Times New Roman"/>
          <w:color w:val="000000"/>
          <w:sz w:val="28"/>
          <w:szCs w:val="28"/>
        </w:rPr>
        <w:t xml:space="preserve"> сельсовета информацию о прекращении или ограничении подачи теплоносителя, длительности отключения с указанием причин, принимаемых мерах и сроках устранения.</w:t>
      </w:r>
    </w:p>
    <w:p w:rsidR="00D12CD8" w:rsidRDefault="00D12CD8" w:rsidP="00D12CD8">
      <w:pPr>
        <w:shd w:val="clear" w:color="auto" w:fill="FFFFFF"/>
        <w:tabs>
          <w:tab w:val="left" w:pos="426"/>
        </w:tabs>
        <w:spacing w:after="0" w:line="240" w:lineRule="auto"/>
        <w:ind w:left="851" w:right="141" w:firstLine="567"/>
        <w:rPr>
          <w:rFonts w:ascii="Times New Roman" w:hAnsi="Times New Roman"/>
          <w:color w:val="000000"/>
          <w:sz w:val="28"/>
          <w:szCs w:val="28"/>
        </w:rPr>
      </w:pPr>
    </w:p>
    <w:p w:rsidR="00D12CD8" w:rsidRDefault="00D12CD8" w:rsidP="00D12CD8">
      <w:pPr>
        <w:shd w:val="clear" w:color="auto" w:fill="FFFFFF"/>
        <w:tabs>
          <w:tab w:val="left" w:pos="426"/>
        </w:tabs>
        <w:spacing w:after="0" w:line="240" w:lineRule="auto"/>
        <w:ind w:left="851" w:right="141" w:firstLine="567"/>
        <w:jc w:val="both"/>
        <w:rPr>
          <w:rFonts w:ascii="Times New Roman" w:hAnsi="Times New Roman"/>
          <w:color w:val="000000"/>
          <w:sz w:val="28"/>
          <w:szCs w:val="28"/>
        </w:rPr>
      </w:pPr>
      <w:r>
        <w:rPr>
          <w:rFonts w:ascii="Times New Roman" w:hAnsi="Times New Roman"/>
          <w:color w:val="000000"/>
          <w:sz w:val="28"/>
          <w:szCs w:val="28"/>
        </w:rPr>
        <w:t xml:space="preserve">Основной </w:t>
      </w:r>
      <w:r>
        <w:rPr>
          <w:rFonts w:ascii="Times New Roman" w:hAnsi="Times New Roman"/>
          <w:b/>
          <w:color w:val="000000"/>
          <w:sz w:val="28"/>
          <w:szCs w:val="28"/>
        </w:rPr>
        <w:t>задачей</w:t>
      </w:r>
      <w:r>
        <w:rPr>
          <w:rFonts w:ascii="Times New Roman" w:hAnsi="Times New Roman"/>
          <w:color w:val="000000"/>
          <w:sz w:val="28"/>
          <w:szCs w:val="28"/>
        </w:rPr>
        <w:t xml:space="preserve"> АДС </w:t>
      </w:r>
      <w:proofErr w:type="spellStart"/>
      <w:r>
        <w:rPr>
          <w:rFonts w:ascii="Times New Roman" w:hAnsi="Times New Roman"/>
          <w:color w:val="000000"/>
          <w:sz w:val="28"/>
          <w:szCs w:val="28"/>
        </w:rPr>
        <w:t>теплосетевых</w:t>
      </w:r>
      <w:proofErr w:type="spellEnd"/>
      <w:r>
        <w:rPr>
          <w:rFonts w:ascii="Times New Roman" w:hAnsi="Times New Roman"/>
          <w:color w:val="000000"/>
          <w:sz w:val="28"/>
          <w:szCs w:val="28"/>
        </w:rPr>
        <w:t xml:space="preserve"> организаций является принятие оперативных мер по предупреждению, локализации повреждений на системах с восстановлением заданных режимов теплоснабжения.</w:t>
      </w:r>
    </w:p>
    <w:p w:rsidR="00D12CD8" w:rsidRDefault="00D12CD8" w:rsidP="00D12CD8">
      <w:pPr>
        <w:shd w:val="clear" w:color="auto" w:fill="FFFFFF"/>
        <w:tabs>
          <w:tab w:val="left" w:pos="426"/>
        </w:tabs>
        <w:spacing w:after="0" w:line="240" w:lineRule="auto"/>
        <w:ind w:left="851" w:right="141" w:firstLine="567"/>
        <w:rPr>
          <w:rFonts w:ascii="Times New Roman" w:hAnsi="Times New Roman"/>
          <w:color w:val="000000"/>
          <w:sz w:val="28"/>
          <w:szCs w:val="28"/>
        </w:rPr>
      </w:pPr>
    </w:p>
    <w:p w:rsidR="00D12CD8" w:rsidRDefault="00D12CD8" w:rsidP="00D12CD8">
      <w:pPr>
        <w:shd w:val="clear" w:color="auto" w:fill="FFFFFF"/>
        <w:tabs>
          <w:tab w:val="left" w:pos="426"/>
        </w:tabs>
        <w:spacing w:after="0" w:line="240" w:lineRule="auto"/>
        <w:ind w:left="851" w:right="141" w:firstLine="567"/>
        <w:jc w:val="center"/>
        <w:rPr>
          <w:rFonts w:ascii="Times New Roman" w:hAnsi="Times New Roman"/>
          <w:b/>
          <w:color w:val="000000"/>
          <w:sz w:val="28"/>
          <w:szCs w:val="28"/>
        </w:rPr>
      </w:pPr>
      <w:r>
        <w:rPr>
          <w:rFonts w:ascii="Times New Roman" w:hAnsi="Times New Roman"/>
          <w:b/>
          <w:color w:val="000000"/>
          <w:sz w:val="28"/>
          <w:szCs w:val="28"/>
        </w:rPr>
        <w:t>4. Обязанности потребителей тепловой энергии, организаций обслуживающих жилой фонд и объекты социальной сферы:</w:t>
      </w:r>
    </w:p>
    <w:p w:rsidR="00D12CD8" w:rsidRDefault="00D12CD8" w:rsidP="00D12CD8">
      <w:pPr>
        <w:shd w:val="clear" w:color="auto" w:fill="FFFFFF"/>
        <w:tabs>
          <w:tab w:val="left" w:pos="426"/>
        </w:tabs>
        <w:spacing w:after="0" w:line="240" w:lineRule="auto"/>
        <w:ind w:left="851" w:right="141" w:firstLine="567"/>
        <w:jc w:val="both"/>
        <w:rPr>
          <w:rFonts w:ascii="Times New Roman" w:hAnsi="Times New Roman"/>
          <w:color w:val="000000"/>
          <w:sz w:val="28"/>
          <w:szCs w:val="28"/>
        </w:rPr>
      </w:pPr>
    </w:p>
    <w:p w:rsidR="00D12CD8" w:rsidRDefault="00D12CD8" w:rsidP="00D12CD8">
      <w:pPr>
        <w:shd w:val="clear" w:color="auto" w:fill="FFFFFF"/>
        <w:tabs>
          <w:tab w:val="left" w:pos="426"/>
        </w:tabs>
        <w:spacing w:after="0" w:line="240" w:lineRule="auto"/>
        <w:ind w:left="851" w:right="141" w:firstLine="567"/>
        <w:jc w:val="both"/>
        <w:rPr>
          <w:rFonts w:ascii="Times New Roman" w:hAnsi="Times New Roman"/>
          <w:color w:val="000000"/>
          <w:sz w:val="28"/>
          <w:szCs w:val="28"/>
        </w:rPr>
      </w:pPr>
      <w:r>
        <w:rPr>
          <w:rFonts w:ascii="Times New Roman" w:hAnsi="Times New Roman"/>
          <w:color w:val="000000"/>
          <w:sz w:val="28"/>
          <w:szCs w:val="28"/>
        </w:rPr>
        <w:t>– принятие мер (в границах эксплуатационной ответственности) по ликвидации аварий и нарушений на инженерных сетях, утечек на инженерных сетях, находящихся на их балансе и во внутридомовых системах;</w:t>
      </w:r>
    </w:p>
    <w:p w:rsidR="00D12CD8" w:rsidRDefault="00D12CD8" w:rsidP="00D12CD8">
      <w:pPr>
        <w:shd w:val="clear" w:color="auto" w:fill="FFFFFF"/>
        <w:tabs>
          <w:tab w:val="left" w:pos="426"/>
        </w:tabs>
        <w:spacing w:after="0" w:line="240" w:lineRule="auto"/>
        <w:ind w:left="851" w:right="141" w:firstLine="567"/>
        <w:jc w:val="both"/>
        <w:rPr>
          <w:rFonts w:ascii="Times New Roman" w:hAnsi="Times New Roman"/>
          <w:color w:val="000000"/>
          <w:sz w:val="28"/>
          <w:szCs w:val="28"/>
        </w:rPr>
      </w:pPr>
      <w:r>
        <w:rPr>
          <w:rFonts w:ascii="Times New Roman" w:hAnsi="Times New Roman"/>
          <w:color w:val="000000"/>
          <w:sz w:val="28"/>
          <w:szCs w:val="28"/>
        </w:rPr>
        <w:t>– информирование обо всех происшествиях, связанных с повреждениями тепловых сетей оперативного дежурного ЕДДС, аварийно-диспетчерские службы теплоснабжающих организаций.</w:t>
      </w:r>
    </w:p>
    <w:p w:rsidR="00D12CD8" w:rsidRDefault="00D12CD8" w:rsidP="00D12CD8">
      <w:pPr>
        <w:shd w:val="clear" w:color="auto" w:fill="FFFFFF"/>
        <w:tabs>
          <w:tab w:val="left" w:pos="426"/>
        </w:tabs>
        <w:spacing w:after="0" w:line="240" w:lineRule="auto"/>
        <w:ind w:left="851" w:right="141" w:firstLine="567"/>
        <w:jc w:val="both"/>
        <w:rPr>
          <w:rFonts w:ascii="Times New Roman" w:hAnsi="Times New Roman"/>
          <w:color w:val="000000"/>
          <w:sz w:val="28"/>
          <w:szCs w:val="28"/>
        </w:rPr>
      </w:pPr>
    </w:p>
    <w:p w:rsidR="00D12CD8" w:rsidRDefault="00D12CD8" w:rsidP="00D12CD8">
      <w:pPr>
        <w:shd w:val="clear" w:color="auto" w:fill="FFFFFF"/>
        <w:tabs>
          <w:tab w:val="left" w:pos="426"/>
        </w:tabs>
        <w:spacing w:after="0" w:line="240" w:lineRule="auto"/>
        <w:ind w:left="851" w:right="141" w:firstLine="567"/>
        <w:jc w:val="both"/>
        <w:rPr>
          <w:rFonts w:ascii="Times New Roman" w:hAnsi="Times New Roman"/>
          <w:color w:val="000000"/>
          <w:sz w:val="28"/>
          <w:szCs w:val="28"/>
        </w:rPr>
      </w:pPr>
      <w:r>
        <w:rPr>
          <w:rFonts w:ascii="Times New Roman" w:hAnsi="Times New Roman"/>
          <w:color w:val="000000"/>
          <w:sz w:val="28"/>
          <w:szCs w:val="28"/>
        </w:rPr>
        <w:t>Во всех подъездах многоквартирных домов лицами, ответственными за их содержание, должны быть оформлены таблички с указанием адресов и номеров телефонов для сообщения об авариях и нарушениях работы систем отопления.</w:t>
      </w:r>
    </w:p>
    <w:p w:rsidR="00D12CD8" w:rsidRDefault="00D12CD8" w:rsidP="00D12CD8">
      <w:pPr>
        <w:shd w:val="clear" w:color="auto" w:fill="FFFFFF"/>
        <w:tabs>
          <w:tab w:val="left" w:pos="426"/>
        </w:tabs>
        <w:spacing w:after="0" w:line="240" w:lineRule="auto"/>
        <w:ind w:left="851" w:right="141" w:firstLine="567"/>
        <w:jc w:val="both"/>
        <w:rPr>
          <w:rFonts w:ascii="Times New Roman" w:hAnsi="Times New Roman"/>
          <w:color w:val="000000"/>
          <w:sz w:val="28"/>
          <w:szCs w:val="28"/>
        </w:rPr>
      </w:pPr>
    </w:p>
    <w:p w:rsidR="00D12CD8" w:rsidRDefault="00D12CD8" w:rsidP="00D12CD8">
      <w:pPr>
        <w:shd w:val="clear" w:color="auto" w:fill="FFFFFF"/>
        <w:tabs>
          <w:tab w:val="left" w:pos="426"/>
        </w:tabs>
        <w:spacing w:after="0" w:line="240" w:lineRule="auto"/>
        <w:ind w:right="141"/>
        <w:rPr>
          <w:rFonts w:ascii="Times New Roman" w:hAnsi="Times New Roman"/>
          <w:b/>
          <w:color w:val="000000"/>
          <w:sz w:val="28"/>
          <w:szCs w:val="28"/>
        </w:rPr>
      </w:pPr>
    </w:p>
    <w:p w:rsidR="00D12CD8" w:rsidRDefault="00D12CD8" w:rsidP="00D12CD8">
      <w:pPr>
        <w:shd w:val="clear" w:color="auto" w:fill="FFFFFF"/>
        <w:tabs>
          <w:tab w:val="left" w:pos="426"/>
        </w:tabs>
        <w:spacing w:after="0" w:line="240" w:lineRule="auto"/>
        <w:ind w:right="141"/>
        <w:rPr>
          <w:rFonts w:ascii="Times New Roman" w:hAnsi="Times New Roman"/>
          <w:b/>
          <w:color w:val="000000"/>
          <w:sz w:val="28"/>
          <w:szCs w:val="28"/>
        </w:rPr>
      </w:pPr>
    </w:p>
    <w:p w:rsidR="005340C0" w:rsidRDefault="005340C0" w:rsidP="00D12CD8">
      <w:pPr>
        <w:shd w:val="clear" w:color="auto" w:fill="FFFFFF"/>
        <w:tabs>
          <w:tab w:val="left" w:pos="426"/>
        </w:tabs>
        <w:spacing w:after="0" w:line="240" w:lineRule="auto"/>
        <w:ind w:right="141"/>
        <w:rPr>
          <w:rFonts w:ascii="Times New Roman" w:hAnsi="Times New Roman"/>
          <w:b/>
          <w:color w:val="000000"/>
          <w:sz w:val="28"/>
          <w:szCs w:val="28"/>
        </w:rPr>
      </w:pPr>
    </w:p>
    <w:p w:rsidR="005340C0" w:rsidRDefault="005340C0" w:rsidP="00D12CD8">
      <w:pPr>
        <w:shd w:val="clear" w:color="auto" w:fill="FFFFFF"/>
        <w:tabs>
          <w:tab w:val="left" w:pos="426"/>
        </w:tabs>
        <w:spacing w:after="0" w:line="240" w:lineRule="auto"/>
        <w:ind w:right="141"/>
        <w:rPr>
          <w:rFonts w:ascii="Times New Roman" w:hAnsi="Times New Roman"/>
          <w:b/>
          <w:color w:val="000000"/>
          <w:sz w:val="28"/>
          <w:szCs w:val="28"/>
        </w:rPr>
      </w:pPr>
    </w:p>
    <w:p w:rsidR="005340C0" w:rsidRDefault="005340C0" w:rsidP="00D12CD8">
      <w:pPr>
        <w:shd w:val="clear" w:color="auto" w:fill="FFFFFF"/>
        <w:tabs>
          <w:tab w:val="left" w:pos="426"/>
        </w:tabs>
        <w:spacing w:after="0" w:line="240" w:lineRule="auto"/>
        <w:ind w:right="141"/>
        <w:rPr>
          <w:rFonts w:ascii="Times New Roman" w:hAnsi="Times New Roman"/>
          <w:b/>
          <w:color w:val="000000"/>
          <w:sz w:val="28"/>
          <w:szCs w:val="28"/>
        </w:rPr>
      </w:pPr>
    </w:p>
    <w:p w:rsidR="005340C0" w:rsidRDefault="005340C0" w:rsidP="00D12CD8">
      <w:pPr>
        <w:shd w:val="clear" w:color="auto" w:fill="FFFFFF"/>
        <w:tabs>
          <w:tab w:val="left" w:pos="426"/>
        </w:tabs>
        <w:spacing w:after="0" w:line="240" w:lineRule="auto"/>
        <w:ind w:right="141"/>
        <w:rPr>
          <w:rFonts w:ascii="Times New Roman" w:hAnsi="Times New Roman"/>
          <w:b/>
          <w:color w:val="000000"/>
          <w:sz w:val="28"/>
          <w:szCs w:val="28"/>
        </w:rPr>
      </w:pPr>
    </w:p>
    <w:p w:rsidR="005340C0" w:rsidRDefault="005340C0" w:rsidP="00D12CD8">
      <w:pPr>
        <w:shd w:val="clear" w:color="auto" w:fill="FFFFFF"/>
        <w:tabs>
          <w:tab w:val="left" w:pos="426"/>
        </w:tabs>
        <w:spacing w:after="0" w:line="240" w:lineRule="auto"/>
        <w:ind w:right="141"/>
        <w:rPr>
          <w:rFonts w:ascii="Times New Roman" w:hAnsi="Times New Roman"/>
          <w:b/>
          <w:color w:val="000000"/>
          <w:sz w:val="28"/>
          <w:szCs w:val="28"/>
        </w:rPr>
      </w:pPr>
    </w:p>
    <w:p w:rsidR="005340C0" w:rsidRDefault="005340C0" w:rsidP="00D12CD8">
      <w:pPr>
        <w:shd w:val="clear" w:color="auto" w:fill="FFFFFF"/>
        <w:tabs>
          <w:tab w:val="left" w:pos="426"/>
        </w:tabs>
        <w:spacing w:after="0" w:line="240" w:lineRule="auto"/>
        <w:ind w:right="141"/>
        <w:rPr>
          <w:rFonts w:ascii="Times New Roman" w:hAnsi="Times New Roman"/>
          <w:b/>
          <w:color w:val="000000"/>
          <w:sz w:val="28"/>
          <w:szCs w:val="28"/>
        </w:rPr>
      </w:pPr>
    </w:p>
    <w:p w:rsidR="005340C0" w:rsidRDefault="005340C0" w:rsidP="00D12CD8">
      <w:pPr>
        <w:shd w:val="clear" w:color="auto" w:fill="FFFFFF"/>
        <w:tabs>
          <w:tab w:val="left" w:pos="426"/>
        </w:tabs>
        <w:spacing w:after="0" w:line="240" w:lineRule="auto"/>
        <w:ind w:right="141"/>
        <w:rPr>
          <w:rFonts w:ascii="Times New Roman" w:hAnsi="Times New Roman"/>
          <w:b/>
          <w:color w:val="000000"/>
          <w:sz w:val="28"/>
          <w:szCs w:val="28"/>
        </w:rPr>
      </w:pPr>
    </w:p>
    <w:p w:rsidR="005340C0" w:rsidRDefault="005340C0" w:rsidP="00D12CD8">
      <w:pPr>
        <w:shd w:val="clear" w:color="auto" w:fill="FFFFFF"/>
        <w:tabs>
          <w:tab w:val="left" w:pos="426"/>
        </w:tabs>
        <w:spacing w:after="0" w:line="240" w:lineRule="auto"/>
        <w:ind w:right="141"/>
        <w:rPr>
          <w:rFonts w:ascii="Times New Roman" w:hAnsi="Times New Roman"/>
          <w:b/>
          <w:color w:val="000000"/>
          <w:sz w:val="28"/>
          <w:szCs w:val="28"/>
        </w:rPr>
      </w:pPr>
    </w:p>
    <w:p w:rsidR="005340C0" w:rsidRDefault="005340C0" w:rsidP="00D12CD8">
      <w:pPr>
        <w:shd w:val="clear" w:color="auto" w:fill="FFFFFF"/>
        <w:tabs>
          <w:tab w:val="left" w:pos="426"/>
        </w:tabs>
        <w:spacing w:after="0" w:line="240" w:lineRule="auto"/>
        <w:ind w:right="141"/>
        <w:rPr>
          <w:rFonts w:ascii="Times New Roman" w:hAnsi="Times New Roman"/>
          <w:b/>
          <w:color w:val="000000"/>
          <w:sz w:val="28"/>
          <w:szCs w:val="28"/>
        </w:rPr>
      </w:pPr>
    </w:p>
    <w:p w:rsidR="005340C0" w:rsidRDefault="005340C0" w:rsidP="00D12CD8">
      <w:pPr>
        <w:shd w:val="clear" w:color="auto" w:fill="FFFFFF"/>
        <w:tabs>
          <w:tab w:val="left" w:pos="426"/>
        </w:tabs>
        <w:spacing w:after="0" w:line="240" w:lineRule="auto"/>
        <w:ind w:right="141"/>
        <w:rPr>
          <w:rFonts w:ascii="Times New Roman" w:hAnsi="Times New Roman"/>
          <w:b/>
          <w:color w:val="000000"/>
          <w:sz w:val="28"/>
          <w:szCs w:val="28"/>
        </w:rPr>
      </w:pPr>
    </w:p>
    <w:p w:rsidR="005340C0" w:rsidRDefault="005340C0" w:rsidP="00D12CD8">
      <w:pPr>
        <w:shd w:val="clear" w:color="auto" w:fill="FFFFFF"/>
        <w:tabs>
          <w:tab w:val="left" w:pos="426"/>
        </w:tabs>
        <w:spacing w:after="0" w:line="240" w:lineRule="auto"/>
        <w:ind w:right="141"/>
        <w:rPr>
          <w:rFonts w:ascii="Times New Roman" w:hAnsi="Times New Roman"/>
          <w:b/>
          <w:color w:val="000000"/>
          <w:sz w:val="28"/>
          <w:szCs w:val="28"/>
        </w:rPr>
      </w:pPr>
    </w:p>
    <w:p w:rsidR="005340C0" w:rsidRDefault="005340C0" w:rsidP="00D12CD8">
      <w:pPr>
        <w:shd w:val="clear" w:color="auto" w:fill="FFFFFF"/>
        <w:tabs>
          <w:tab w:val="left" w:pos="426"/>
        </w:tabs>
        <w:spacing w:after="0" w:line="240" w:lineRule="auto"/>
        <w:ind w:right="141"/>
        <w:rPr>
          <w:rFonts w:ascii="Times New Roman" w:hAnsi="Times New Roman"/>
          <w:b/>
          <w:color w:val="000000"/>
          <w:sz w:val="28"/>
          <w:szCs w:val="28"/>
        </w:rPr>
      </w:pPr>
    </w:p>
    <w:p w:rsidR="005340C0" w:rsidRDefault="005340C0" w:rsidP="00D12CD8">
      <w:pPr>
        <w:shd w:val="clear" w:color="auto" w:fill="FFFFFF"/>
        <w:tabs>
          <w:tab w:val="left" w:pos="426"/>
        </w:tabs>
        <w:spacing w:after="0" w:line="240" w:lineRule="auto"/>
        <w:ind w:right="141"/>
        <w:rPr>
          <w:rFonts w:ascii="Times New Roman" w:hAnsi="Times New Roman"/>
          <w:b/>
          <w:color w:val="000000"/>
          <w:sz w:val="28"/>
          <w:szCs w:val="28"/>
        </w:rPr>
      </w:pPr>
    </w:p>
    <w:p w:rsidR="005340C0" w:rsidRDefault="005340C0" w:rsidP="00D12CD8">
      <w:pPr>
        <w:shd w:val="clear" w:color="auto" w:fill="FFFFFF"/>
        <w:tabs>
          <w:tab w:val="left" w:pos="426"/>
        </w:tabs>
        <w:spacing w:after="0" w:line="240" w:lineRule="auto"/>
        <w:ind w:right="141"/>
        <w:rPr>
          <w:rFonts w:ascii="Times New Roman" w:hAnsi="Times New Roman"/>
          <w:b/>
          <w:color w:val="000000"/>
          <w:sz w:val="28"/>
          <w:szCs w:val="28"/>
        </w:rPr>
      </w:pPr>
    </w:p>
    <w:p w:rsidR="005340C0" w:rsidRDefault="005340C0" w:rsidP="00D12CD8">
      <w:pPr>
        <w:shd w:val="clear" w:color="auto" w:fill="FFFFFF"/>
        <w:tabs>
          <w:tab w:val="left" w:pos="426"/>
        </w:tabs>
        <w:spacing w:after="0" w:line="240" w:lineRule="auto"/>
        <w:ind w:right="141"/>
        <w:rPr>
          <w:rFonts w:ascii="Times New Roman" w:hAnsi="Times New Roman"/>
          <w:b/>
          <w:color w:val="000000"/>
          <w:sz w:val="28"/>
          <w:szCs w:val="28"/>
        </w:rPr>
      </w:pPr>
    </w:p>
    <w:p w:rsidR="005340C0" w:rsidRDefault="005340C0" w:rsidP="00D12CD8">
      <w:pPr>
        <w:shd w:val="clear" w:color="auto" w:fill="FFFFFF"/>
        <w:tabs>
          <w:tab w:val="left" w:pos="426"/>
        </w:tabs>
        <w:spacing w:after="0" w:line="240" w:lineRule="auto"/>
        <w:ind w:right="141"/>
        <w:rPr>
          <w:rFonts w:ascii="Times New Roman" w:hAnsi="Times New Roman"/>
          <w:b/>
          <w:color w:val="000000"/>
          <w:sz w:val="28"/>
          <w:szCs w:val="28"/>
        </w:rPr>
      </w:pPr>
    </w:p>
    <w:p w:rsidR="005340C0" w:rsidRDefault="005340C0" w:rsidP="00D12CD8">
      <w:pPr>
        <w:shd w:val="clear" w:color="auto" w:fill="FFFFFF"/>
        <w:tabs>
          <w:tab w:val="left" w:pos="426"/>
        </w:tabs>
        <w:spacing w:after="0" w:line="240" w:lineRule="auto"/>
        <w:ind w:right="141"/>
        <w:rPr>
          <w:rFonts w:ascii="Times New Roman" w:hAnsi="Times New Roman"/>
          <w:b/>
          <w:color w:val="000000"/>
          <w:sz w:val="28"/>
          <w:szCs w:val="28"/>
        </w:rPr>
      </w:pPr>
    </w:p>
    <w:p w:rsidR="005340C0" w:rsidRDefault="005340C0" w:rsidP="00D12CD8">
      <w:pPr>
        <w:shd w:val="clear" w:color="auto" w:fill="FFFFFF"/>
        <w:tabs>
          <w:tab w:val="left" w:pos="426"/>
        </w:tabs>
        <w:spacing w:after="0" w:line="240" w:lineRule="auto"/>
        <w:ind w:right="141"/>
        <w:rPr>
          <w:rFonts w:ascii="Times New Roman" w:hAnsi="Times New Roman"/>
          <w:b/>
          <w:color w:val="000000"/>
          <w:sz w:val="28"/>
          <w:szCs w:val="28"/>
        </w:rPr>
      </w:pPr>
    </w:p>
    <w:p w:rsidR="005340C0" w:rsidRDefault="005340C0" w:rsidP="00D12CD8">
      <w:pPr>
        <w:shd w:val="clear" w:color="auto" w:fill="FFFFFF"/>
        <w:tabs>
          <w:tab w:val="left" w:pos="426"/>
        </w:tabs>
        <w:spacing w:after="0" w:line="240" w:lineRule="auto"/>
        <w:ind w:right="141"/>
        <w:rPr>
          <w:rFonts w:ascii="Times New Roman" w:hAnsi="Times New Roman"/>
          <w:b/>
          <w:color w:val="000000"/>
          <w:sz w:val="28"/>
          <w:szCs w:val="28"/>
        </w:rPr>
      </w:pPr>
    </w:p>
    <w:p w:rsidR="005340C0" w:rsidRDefault="005340C0" w:rsidP="00D12CD8">
      <w:pPr>
        <w:shd w:val="clear" w:color="auto" w:fill="FFFFFF"/>
        <w:tabs>
          <w:tab w:val="left" w:pos="426"/>
        </w:tabs>
        <w:spacing w:after="0" w:line="240" w:lineRule="auto"/>
        <w:ind w:right="141"/>
        <w:rPr>
          <w:rFonts w:ascii="Times New Roman" w:hAnsi="Times New Roman"/>
          <w:b/>
          <w:color w:val="000000"/>
          <w:sz w:val="28"/>
          <w:szCs w:val="28"/>
        </w:rPr>
      </w:pPr>
    </w:p>
    <w:p w:rsidR="005340C0" w:rsidRDefault="005340C0" w:rsidP="00D12CD8">
      <w:pPr>
        <w:shd w:val="clear" w:color="auto" w:fill="FFFFFF"/>
        <w:tabs>
          <w:tab w:val="left" w:pos="426"/>
        </w:tabs>
        <w:spacing w:after="0" w:line="240" w:lineRule="auto"/>
        <w:ind w:right="141"/>
        <w:rPr>
          <w:rFonts w:ascii="Times New Roman" w:hAnsi="Times New Roman"/>
          <w:b/>
          <w:color w:val="000000"/>
          <w:sz w:val="28"/>
          <w:szCs w:val="28"/>
        </w:rPr>
      </w:pPr>
    </w:p>
    <w:p w:rsidR="005340C0" w:rsidRDefault="005340C0" w:rsidP="00D12CD8">
      <w:pPr>
        <w:shd w:val="clear" w:color="auto" w:fill="FFFFFF"/>
        <w:tabs>
          <w:tab w:val="left" w:pos="426"/>
        </w:tabs>
        <w:spacing w:after="0" w:line="240" w:lineRule="auto"/>
        <w:ind w:right="141"/>
        <w:rPr>
          <w:rFonts w:ascii="Times New Roman" w:hAnsi="Times New Roman"/>
          <w:b/>
          <w:color w:val="000000"/>
          <w:sz w:val="28"/>
          <w:szCs w:val="28"/>
        </w:rPr>
      </w:pPr>
    </w:p>
    <w:p w:rsidR="005340C0" w:rsidRDefault="005340C0" w:rsidP="00D12CD8">
      <w:pPr>
        <w:shd w:val="clear" w:color="auto" w:fill="FFFFFF"/>
        <w:tabs>
          <w:tab w:val="left" w:pos="426"/>
        </w:tabs>
        <w:spacing w:after="0" w:line="240" w:lineRule="auto"/>
        <w:ind w:right="141"/>
        <w:rPr>
          <w:rFonts w:ascii="Times New Roman" w:hAnsi="Times New Roman"/>
          <w:b/>
          <w:color w:val="000000"/>
          <w:sz w:val="28"/>
          <w:szCs w:val="28"/>
        </w:rPr>
      </w:pPr>
    </w:p>
    <w:p w:rsidR="005340C0" w:rsidRDefault="005340C0" w:rsidP="00D12CD8">
      <w:pPr>
        <w:shd w:val="clear" w:color="auto" w:fill="FFFFFF"/>
        <w:tabs>
          <w:tab w:val="left" w:pos="426"/>
        </w:tabs>
        <w:spacing w:after="0" w:line="240" w:lineRule="auto"/>
        <w:ind w:right="141"/>
        <w:rPr>
          <w:rFonts w:ascii="Times New Roman" w:hAnsi="Times New Roman"/>
          <w:b/>
          <w:color w:val="000000"/>
          <w:sz w:val="28"/>
          <w:szCs w:val="28"/>
        </w:rPr>
      </w:pPr>
    </w:p>
    <w:p w:rsidR="005340C0" w:rsidRDefault="005340C0" w:rsidP="00D12CD8">
      <w:pPr>
        <w:shd w:val="clear" w:color="auto" w:fill="FFFFFF"/>
        <w:tabs>
          <w:tab w:val="left" w:pos="426"/>
        </w:tabs>
        <w:spacing w:after="0" w:line="240" w:lineRule="auto"/>
        <w:ind w:right="141"/>
        <w:rPr>
          <w:rFonts w:ascii="Times New Roman" w:hAnsi="Times New Roman"/>
          <w:b/>
          <w:color w:val="000000"/>
          <w:sz w:val="28"/>
          <w:szCs w:val="28"/>
        </w:rPr>
      </w:pPr>
    </w:p>
    <w:p w:rsidR="005340C0" w:rsidRDefault="005340C0" w:rsidP="00D12CD8">
      <w:pPr>
        <w:shd w:val="clear" w:color="auto" w:fill="FFFFFF"/>
        <w:tabs>
          <w:tab w:val="left" w:pos="426"/>
        </w:tabs>
        <w:spacing w:after="0" w:line="240" w:lineRule="auto"/>
        <w:ind w:right="141"/>
        <w:rPr>
          <w:rFonts w:ascii="Times New Roman" w:hAnsi="Times New Roman"/>
          <w:b/>
          <w:color w:val="000000"/>
          <w:sz w:val="28"/>
          <w:szCs w:val="28"/>
        </w:rPr>
      </w:pPr>
    </w:p>
    <w:p w:rsidR="005340C0" w:rsidRDefault="005340C0" w:rsidP="00D12CD8">
      <w:pPr>
        <w:shd w:val="clear" w:color="auto" w:fill="FFFFFF"/>
        <w:tabs>
          <w:tab w:val="left" w:pos="426"/>
        </w:tabs>
        <w:spacing w:after="0" w:line="240" w:lineRule="auto"/>
        <w:ind w:right="141"/>
        <w:rPr>
          <w:rFonts w:ascii="Times New Roman" w:hAnsi="Times New Roman"/>
          <w:b/>
          <w:color w:val="000000"/>
          <w:sz w:val="28"/>
          <w:szCs w:val="28"/>
        </w:rPr>
      </w:pPr>
    </w:p>
    <w:p w:rsidR="005340C0" w:rsidRDefault="005340C0" w:rsidP="00D12CD8">
      <w:pPr>
        <w:shd w:val="clear" w:color="auto" w:fill="FFFFFF"/>
        <w:tabs>
          <w:tab w:val="left" w:pos="426"/>
        </w:tabs>
        <w:spacing w:after="0" w:line="240" w:lineRule="auto"/>
        <w:ind w:right="141"/>
        <w:rPr>
          <w:rFonts w:ascii="Times New Roman" w:hAnsi="Times New Roman"/>
          <w:b/>
          <w:color w:val="000000"/>
          <w:sz w:val="28"/>
          <w:szCs w:val="28"/>
        </w:rPr>
      </w:pPr>
    </w:p>
    <w:p w:rsidR="00D12CD8" w:rsidRDefault="00D12CD8" w:rsidP="00D12CD8">
      <w:pPr>
        <w:shd w:val="clear" w:color="auto" w:fill="FFFFFF"/>
        <w:tabs>
          <w:tab w:val="left" w:pos="426"/>
        </w:tabs>
        <w:spacing w:after="0" w:line="240" w:lineRule="auto"/>
        <w:ind w:right="141"/>
        <w:rPr>
          <w:rFonts w:ascii="Times New Roman" w:hAnsi="Times New Roman"/>
          <w:b/>
          <w:color w:val="000000"/>
          <w:sz w:val="28"/>
          <w:szCs w:val="28"/>
        </w:rPr>
      </w:pPr>
    </w:p>
    <w:p w:rsidR="00D12CD8" w:rsidRDefault="00D12CD8" w:rsidP="00D12CD8">
      <w:pPr>
        <w:shd w:val="clear" w:color="auto" w:fill="FFFFFF"/>
        <w:tabs>
          <w:tab w:val="left" w:pos="426"/>
        </w:tabs>
        <w:spacing w:after="0" w:line="240" w:lineRule="auto"/>
        <w:ind w:right="141"/>
        <w:rPr>
          <w:rFonts w:ascii="Times New Roman" w:hAnsi="Times New Roman"/>
          <w:b/>
          <w:color w:val="000000"/>
          <w:sz w:val="28"/>
          <w:szCs w:val="28"/>
        </w:rPr>
      </w:pPr>
    </w:p>
    <w:p w:rsidR="00D12CD8" w:rsidRDefault="00D12CD8" w:rsidP="00D12CD8">
      <w:pPr>
        <w:shd w:val="clear" w:color="auto" w:fill="FFFFFF"/>
        <w:tabs>
          <w:tab w:val="left" w:pos="426"/>
        </w:tabs>
        <w:spacing w:after="0" w:line="240" w:lineRule="auto"/>
        <w:ind w:left="567" w:right="141" w:firstLine="567"/>
        <w:jc w:val="right"/>
        <w:rPr>
          <w:rFonts w:ascii="Times New Roman" w:hAnsi="Times New Roman"/>
          <w:color w:val="000000"/>
          <w:sz w:val="28"/>
          <w:szCs w:val="28"/>
        </w:rPr>
      </w:pPr>
      <w:r w:rsidRPr="00836F83">
        <w:rPr>
          <w:rFonts w:ascii="Times New Roman" w:hAnsi="Times New Roman"/>
          <w:color w:val="000000"/>
          <w:sz w:val="28"/>
          <w:szCs w:val="28"/>
        </w:rPr>
        <w:t xml:space="preserve">Приложение </w:t>
      </w:r>
      <w:r>
        <w:rPr>
          <w:rFonts w:ascii="Times New Roman" w:hAnsi="Times New Roman"/>
          <w:color w:val="000000"/>
          <w:sz w:val="28"/>
          <w:szCs w:val="28"/>
        </w:rPr>
        <w:t>№ 2</w:t>
      </w:r>
    </w:p>
    <w:p w:rsidR="00D12CD8" w:rsidRDefault="00D12CD8" w:rsidP="00D12CD8">
      <w:pPr>
        <w:shd w:val="clear" w:color="auto" w:fill="FFFFFF"/>
        <w:tabs>
          <w:tab w:val="left" w:pos="426"/>
        </w:tabs>
        <w:spacing w:after="0" w:line="240" w:lineRule="auto"/>
        <w:ind w:left="567" w:right="141" w:firstLine="567"/>
        <w:jc w:val="right"/>
        <w:rPr>
          <w:rFonts w:ascii="Times New Roman" w:hAnsi="Times New Roman"/>
          <w:color w:val="000000"/>
          <w:sz w:val="28"/>
          <w:szCs w:val="28"/>
        </w:rPr>
      </w:pPr>
      <w:r>
        <w:rPr>
          <w:rFonts w:ascii="Times New Roman" w:hAnsi="Times New Roman"/>
          <w:color w:val="000000"/>
          <w:sz w:val="28"/>
          <w:szCs w:val="28"/>
        </w:rPr>
        <w:t xml:space="preserve">к постановлению администрации </w:t>
      </w:r>
    </w:p>
    <w:p w:rsidR="00D12CD8" w:rsidRDefault="003E6F5C" w:rsidP="00D12CD8">
      <w:pPr>
        <w:shd w:val="clear" w:color="auto" w:fill="FFFFFF"/>
        <w:tabs>
          <w:tab w:val="left" w:pos="426"/>
        </w:tabs>
        <w:spacing w:after="0" w:line="240" w:lineRule="auto"/>
        <w:ind w:left="567" w:right="141" w:firstLine="567"/>
        <w:jc w:val="right"/>
        <w:rPr>
          <w:rFonts w:ascii="Times New Roman" w:hAnsi="Times New Roman"/>
          <w:color w:val="000000"/>
          <w:sz w:val="28"/>
          <w:szCs w:val="28"/>
        </w:rPr>
      </w:pPr>
      <w:proofErr w:type="spellStart"/>
      <w:r>
        <w:rPr>
          <w:rFonts w:ascii="Times New Roman" w:hAnsi="Times New Roman"/>
          <w:color w:val="000000"/>
          <w:sz w:val="28"/>
          <w:szCs w:val="28"/>
        </w:rPr>
        <w:t>Кудельно-Ключевского</w:t>
      </w:r>
      <w:proofErr w:type="spellEnd"/>
      <w:r w:rsidR="00D12CD8">
        <w:rPr>
          <w:rFonts w:ascii="Times New Roman" w:hAnsi="Times New Roman"/>
          <w:color w:val="000000"/>
          <w:sz w:val="28"/>
          <w:szCs w:val="28"/>
        </w:rPr>
        <w:t xml:space="preserve"> сельсовета </w:t>
      </w:r>
    </w:p>
    <w:p w:rsidR="00D12CD8" w:rsidRDefault="00D12CD8" w:rsidP="00D12CD8">
      <w:pPr>
        <w:shd w:val="clear" w:color="auto" w:fill="FFFFFF"/>
        <w:tabs>
          <w:tab w:val="left" w:pos="426"/>
        </w:tabs>
        <w:spacing w:after="0" w:line="240" w:lineRule="auto"/>
        <w:ind w:left="567" w:right="141" w:firstLine="567"/>
        <w:jc w:val="right"/>
        <w:rPr>
          <w:rFonts w:ascii="Times New Roman" w:hAnsi="Times New Roman"/>
          <w:color w:val="000000"/>
          <w:sz w:val="28"/>
          <w:szCs w:val="28"/>
        </w:rPr>
      </w:pPr>
      <w:r>
        <w:rPr>
          <w:rFonts w:ascii="Times New Roman" w:hAnsi="Times New Roman"/>
          <w:color w:val="000000"/>
          <w:sz w:val="28"/>
          <w:szCs w:val="28"/>
        </w:rPr>
        <w:t xml:space="preserve">Тогучинского района </w:t>
      </w:r>
    </w:p>
    <w:p w:rsidR="00D12CD8" w:rsidRDefault="00D12CD8" w:rsidP="00D12CD8">
      <w:pPr>
        <w:shd w:val="clear" w:color="auto" w:fill="FFFFFF"/>
        <w:tabs>
          <w:tab w:val="left" w:pos="426"/>
        </w:tabs>
        <w:spacing w:after="0" w:line="240" w:lineRule="auto"/>
        <w:ind w:left="567" w:right="141" w:firstLine="567"/>
        <w:jc w:val="right"/>
        <w:rPr>
          <w:rFonts w:ascii="Times New Roman" w:hAnsi="Times New Roman"/>
          <w:color w:val="000000"/>
          <w:sz w:val="28"/>
          <w:szCs w:val="28"/>
        </w:rPr>
      </w:pPr>
      <w:r>
        <w:rPr>
          <w:rFonts w:ascii="Times New Roman" w:hAnsi="Times New Roman"/>
          <w:color w:val="000000"/>
          <w:sz w:val="28"/>
          <w:szCs w:val="28"/>
        </w:rPr>
        <w:t>Новосибирской области</w:t>
      </w:r>
    </w:p>
    <w:p w:rsidR="00D12CD8" w:rsidRDefault="00D12CD8" w:rsidP="00D12CD8">
      <w:pPr>
        <w:shd w:val="clear" w:color="auto" w:fill="FFFFFF"/>
        <w:tabs>
          <w:tab w:val="left" w:pos="426"/>
        </w:tabs>
        <w:spacing w:after="0" w:line="240" w:lineRule="auto"/>
        <w:ind w:left="567" w:right="141" w:firstLine="567"/>
        <w:jc w:val="right"/>
        <w:rPr>
          <w:rFonts w:ascii="Times New Roman" w:hAnsi="Times New Roman"/>
          <w:color w:val="000000"/>
          <w:sz w:val="28"/>
          <w:szCs w:val="28"/>
        </w:rPr>
      </w:pPr>
      <w:r>
        <w:rPr>
          <w:rFonts w:ascii="Times New Roman" w:hAnsi="Times New Roman"/>
          <w:color w:val="000000"/>
          <w:sz w:val="28"/>
          <w:szCs w:val="28"/>
        </w:rPr>
        <w:t xml:space="preserve">от </w:t>
      </w:r>
      <w:r w:rsidR="003E6F5C">
        <w:rPr>
          <w:rFonts w:ascii="Times New Roman" w:hAnsi="Times New Roman"/>
          <w:color w:val="000000"/>
          <w:sz w:val="28"/>
          <w:szCs w:val="28"/>
        </w:rPr>
        <w:t>25.09.2017 г. № 131</w:t>
      </w:r>
    </w:p>
    <w:p w:rsidR="00D12CD8" w:rsidRDefault="00D12CD8" w:rsidP="00D12CD8">
      <w:pPr>
        <w:shd w:val="clear" w:color="auto" w:fill="FFFFFF"/>
        <w:tabs>
          <w:tab w:val="left" w:pos="426"/>
        </w:tabs>
        <w:spacing w:after="0" w:line="240" w:lineRule="auto"/>
        <w:ind w:left="567" w:right="141" w:firstLine="567"/>
        <w:jc w:val="center"/>
        <w:rPr>
          <w:rFonts w:ascii="Times New Roman" w:hAnsi="Times New Roman"/>
          <w:b/>
          <w:color w:val="000000"/>
          <w:sz w:val="28"/>
          <w:szCs w:val="28"/>
        </w:rPr>
      </w:pPr>
    </w:p>
    <w:p w:rsidR="00D12CD8" w:rsidRDefault="00D12CD8" w:rsidP="00D12CD8">
      <w:pPr>
        <w:shd w:val="clear" w:color="auto" w:fill="FFFFFF"/>
        <w:tabs>
          <w:tab w:val="left" w:pos="426"/>
        </w:tabs>
        <w:spacing w:after="0" w:line="240" w:lineRule="auto"/>
        <w:ind w:left="567" w:right="141" w:firstLine="567"/>
        <w:jc w:val="center"/>
        <w:rPr>
          <w:rFonts w:ascii="Times New Roman" w:hAnsi="Times New Roman"/>
          <w:b/>
          <w:color w:val="000000"/>
          <w:sz w:val="28"/>
          <w:szCs w:val="28"/>
        </w:rPr>
      </w:pPr>
    </w:p>
    <w:p w:rsidR="00D12CD8" w:rsidRDefault="00D12CD8" w:rsidP="00D12CD8">
      <w:pPr>
        <w:shd w:val="clear" w:color="auto" w:fill="FFFFFF"/>
        <w:tabs>
          <w:tab w:val="left" w:pos="426"/>
        </w:tabs>
        <w:spacing w:after="0" w:line="240" w:lineRule="auto"/>
        <w:ind w:left="567" w:right="141" w:firstLine="567"/>
        <w:jc w:val="center"/>
        <w:rPr>
          <w:rFonts w:ascii="Times New Roman" w:hAnsi="Times New Roman"/>
          <w:b/>
          <w:color w:val="000000"/>
          <w:sz w:val="28"/>
          <w:szCs w:val="28"/>
        </w:rPr>
      </w:pPr>
    </w:p>
    <w:p w:rsidR="00D12CD8" w:rsidRDefault="00D12CD8" w:rsidP="00D12CD8">
      <w:pPr>
        <w:shd w:val="clear" w:color="auto" w:fill="FFFFFF"/>
        <w:tabs>
          <w:tab w:val="left" w:pos="426"/>
        </w:tabs>
        <w:spacing w:after="0" w:line="240" w:lineRule="auto"/>
        <w:ind w:left="567" w:right="141" w:firstLine="567"/>
        <w:jc w:val="center"/>
        <w:rPr>
          <w:rFonts w:ascii="Times New Roman" w:hAnsi="Times New Roman"/>
          <w:b/>
          <w:color w:val="000000"/>
          <w:sz w:val="28"/>
          <w:szCs w:val="28"/>
        </w:rPr>
      </w:pPr>
      <w:r>
        <w:rPr>
          <w:rFonts w:ascii="Times New Roman" w:hAnsi="Times New Roman"/>
          <w:b/>
          <w:color w:val="000000"/>
          <w:sz w:val="28"/>
          <w:szCs w:val="28"/>
        </w:rPr>
        <w:t xml:space="preserve">Порядок ликвидаций аварийных ситуаций </w:t>
      </w:r>
    </w:p>
    <w:p w:rsidR="00D12CD8" w:rsidRDefault="00D12CD8" w:rsidP="00D12CD8">
      <w:pPr>
        <w:shd w:val="clear" w:color="auto" w:fill="FFFFFF"/>
        <w:tabs>
          <w:tab w:val="left" w:pos="426"/>
        </w:tabs>
        <w:spacing w:after="0" w:line="240" w:lineRule="auto"/>
        <w:ind w:left="567" w:right="141" w:firstLine="567"/>
        <w:jc w:val="center"/>
        <w:rPr>
          <w:rFonts w:ascii="Times New Roman" w:hAnsi="Times New Roman"/>
          <w:b/>
          <w:color w:val="000000"/>
          <w:sz w:val="28"/>
          <w:szCs w:val="28"/>
        </w:rPr>
      </w:pPr>
      <w:r>
        <w:rPr>
          <w:rFonts w:ascii="Times New Roman" w:hAnsi="Times New Roman"/>
          <w:b/>
          <w:color w:val="000000"/>
          <w:sz w:val="28"/>
          <w:szCs w:val="28"/>
        </w:rPr>
        <w:t xml:space="preserve">в системе </w:t>
      </w:r>
      <w:r w:rsidRPr="00D43B54">
        <w:rPr>
          <w:rFonts w:ascii="Times New Roman" w:hAnsi="Times New Roman"/>
          <w:b/>
          <w:color w:val="000000"/>
          <w:sz w:val="28"/>
          <w:szCs w:val="28"/>
        </w:rPr>
        <w:t>централизованного теплосна</w:t>
      </w:r>
      <w:r w:rsidR="003E6F5C">
        <w:rPr>
          <w:rFonts w:ascii="Times New Roman" w:hAnsi="Times New Roman"/>
          <w:b/>
          <w:color w:val="000000"/>
          <w:sz w:val="28"/>
          <w:szCs w:val="28"/>
        </w:rPr>
        <w:t xml:space="preserve">бжения на территории </w:t>
      </w:r>
      <w:proofErr w:type="spellStart"/>
      <w:r w:rsidR="003E6F5C">
        <w:rPr>
          <w:rFonts w:ascii="Times New Roman" w:hAnsi="Times New Roman"/>
          <w:b/>
          <w:color w:val="000000"/>
          <w:sz w:val="28"/>
          <w:szCs w:val="28"/>
        </w:rPr>
        <w:t>Кудельно-Ключевского</w:t>
      </w:r>
      <w:proofErr w:type="spellEnd"/>
      <w:r w:rsidRPr="00D43B54">
        <w:rPr>
          <w:rFonts w:ascii="Times New Roman" w:hAnsi="Times New Roman"/>
          <w:b/>
          <w:color w:val="000000"/>
          <w:sz w:val="28"/>
          <w:szCs w:val="28"/>
        </w:rPr>
        <w:t xml:space="preserve"> сельсовета Тогучинского района </w:t>
      </w:r>
    </w:p>
    <w:p w:rsidR="00D12CD8" w:rsidRPr="00D43B54" w:rsidRDefault="00D12CD8" w:rsidP="00D12CD8">
      <w:pPr>
        <w:shd w:val="clear" w:color="auto" w:fill="FFFFFF"/>
        <w:tabs>
          <w:tab w:val="left" w:pos="426"/>
        </w:tabs>
        <w:spacing w:after="0" w:line="240" w:lineRule="auto"/>
        <w:ind w:left="567" w:right="141" w:firstLine="567"/>
        <w:jc w:val="center"/>
        <w:rPr>
          <w:rFonts w:ascii="Times New Roman" w:hAnsi="Times New Roman"/>
          <w:b/>
          <w:color w:val="000000"/>
          <w:sz w:val="28"/>
          <w:szCs w:val="28"/>
        </w:rPr>
      </w:pPr>
      <w:r w:rsidRPr="00D43B54">
        <w:rPr>
          <w:rFonts w:ascii="Times New Roman" w:hAnsi="Times New Roman"/>
          <w:b/>
          <w:color w:val="000000"/>
          <w:sz w:val="28"/>
          <w:szCs w:val="28"/>
        </w:rPr>
        <w:t>Новосибирской области</w:t>
      </w:r>
    </w:p>
    <w:p w:rsidR="00D12CD8" w:rsidRPr="00D43B54" w:rsidRDefault="00D12CD8" w:rsidP="00D12CD8">
      <w:pPr>
        <w:shd w:val="clear" w:color="auto" w:fill="FFFFFF"/>
        <w:tabs>
          <w:tab w:val="left" w:pos="426"/>
        </w:tabs>
        <w:spacing w:after="0" w:line="240" w:lineRule="auto"/>
        <w:ind w:left="567" w:right="141" w:firstLine="567"/>
        <w:jc w:val="center"/>
        <w:rPr>
          <w:rFonts w:ascii="Times New Roman" w:hAnsi="Times New Roman"/>
          <w:b/>
          <w:color w:val="000000"/>
          <w:sz w:val="28"/>
          <w:szCs w:val="28"/>
        </w:rPr>
      </w:pP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При аварийных ситуациях в помещениях собственников многоквартирных домов, связанных с угрозой размораживания системы отопления, организации, обслуживающие жилищный фонд, организуют своевременный слив теплоносителя из системы отопления.</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При поступлении в ЕДДС сообщения о возникновении аварии на тепловых сетях, об отключении или ограничении теплоснабжения потребителей оперативный дежурный ЕДДС передает информацию диспетчеру соответствующей теплоснабжающей организации.</w:t>
      </w:r>
    </w:p>
    <w:p w:rsidR="00D12CD8" w:rsidRDefault="00D12CD8" w:rsidP="00D12CD8">
      <w:pPr>
        <w:shd w:val="clear" w:color="auto" w:fill="FFFFFF"/>
        <w:tabs>
          <w:tab w:val="left" w:pos="426"/>
        </w:tabs>
        <w:spacing w:after="0" w:line="240" w:lineRule="auto"/>
        <w:ind w:left="567" w:right="141" w:firstLine="567"/>
        <w:rPr>
          <w:rFonts w:ascii="Times New Roman" w:hAnsi="Times New Roman"/>
          <w:color w:val="000000"/>
          <w:sz w:val="28"/>
          <w:szCs w:val="28"/>
        </w:rPr>
      </w:pP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При поступлении в АДС теплоснабжающих организаций сообщения о возникновении аварии на инженерных сетях, об отключении или ограничении теплоснабжения потребителей диспетчерская служба теплоснабжающей организации обязана в минимально короткий срок:</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направить к месту аварии аварийную бригаду;</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сообщить о возникшей ситуации по имеющимся у неё каналам связи руководству предприятия и оперативному дежурному ЕДДС;</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принять меры по обеспечению безопасности в месте обнаружения аварии (выставить ограждение и охрану, осветить место аварии).</w:t>
      </w:r>
    </w:p>
    <w:p w:rsidR="00D12CD8" w:rsidRDefault="00D12CD8" w:rsidP="00D12CD8">
      <w:pPr>
        <w:shd w:val="clear" w:color="auto" w:fill="FFFFFF"/>
        <w:tabs>
          <w:tab w:val="left" w:pos="426"/>
        </w:tabs>
        <w:spacing w:after="0" w:line="240" w:lineRule="auto"/>
        <w:ind w:left="567" w:right="141" w:firstLine="567"/>
        <w:rPr>
          <w:rFonts w:ascii="Times New Roman" w:hAnsi="Times New Roman"/>
          <w:color w:val="000000"/>
          <w:sz w:val="28"/>
          <w:szCs w:val="28"/>
        </w:rPr>
      </w:pP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На основании сообщения с места обнаруженной аварии ответственное должностное лицо теплоснабжающей организации принимает следующие меры:</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определяет потребителей, теплоснабжение которых будет ограничено (или полностью отключено) и период ограничения (отключения);</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определяет силы и средства, необходимые для устранения обнаруженной аварии;</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определяет необходимые переключения в сетях теплоснабжения;</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lastRenderedPageBreak/>
        <w:t>– определяет изменение режима теплоснабжения в зоне обнаруженной аварии;</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определяет последовательность отключения от теплоносителя, когда и какие инженерные системы при необходимости должны быть опорожнены.</w:t>
      </w:r>
    </w:p>
    <w:p w:rsidR="00D12CD8" w:rsidRDefault="00D12CD8" w:rsidP="00D12CD8">
      <w:pPr>
        <w:shd w:val="clear" w:color="auto" w:fill="FFFFFF"/>
        <w:tabs>
          <w:tab w:val="left" w:pos="426"/>
        </w:tabs>
        <w:spacing w:after="0" w:line="240" w:lineRule="auto"/>
        <w:ind w:left="567" w:right="141" w:firstLine="567"/>
        <w:rPr>
          <w:rFonts w:ascii="Times New Roman" w:hAnsi="Times New Roman"/>
          <w:color w:val="000000"/>
          <w:sz w:val="28"/>
          <w:szCs w:val="28"/>
        </w:rPr>
      </w:pPr>
    </w:p>
    <w:p w:rsidR="00D12CD8" w:rsidRDefault="00D12CD8" w:rsidP="00D12CD8">
      <w:pPr>
        <w:shd w:val="clear" w:color="auto" w:fill="FFFFFF"/>
        <w:tabs>
          <w:tab w:val="left" w:pos="426"/>
        </w:tabs>
        <w:spacing w:after="0" w:line="240" w:lineRule="auto"/>
        <w:ind w:left="567" w:right="141" w:firstLine="567"/>
        <w:rPr>
          <w:rFonts w:ascii="Times New Roman" w:hAnsi="Times New Roman"/>
          <w:color w:val="000000"/>
          <w:sz w:val="28"/>
          <w:szCs w:val="28"/>
        </w:rPr>
      </w:pPr>
      <w:r>
        <w:rPr>
          <w:rFonts w:ascii="Times New Roman" w:hAnsi="Times New Roman"/>
          <w:color w:val="000000"/>
          <w:sz w:val="28"/>
          <w:szCs w:val="28"/>
        </w:rPr>
        <w:t>Руководителями работ по локализации и устранению аварии являются:</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до прибытия на место руководителя организации – диспетчер АДС теплоснабжающей организации, на сетях которой произошла авария;</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после прибытия – руководитель теплоснабжающей организации или лицо, им назначенное из числа руководящего состава.</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proofErr w:type="gramStart"/>
      <w:r>
        <w:rPr>
          <w:rFonts w:ascii="Times New Roman" w:hAnsi="Times New Roman"/>
          <w:color w:val="000000"/>
          <w:sz w:val="28"/>
          <w:szCs w:val="28"/>
        </w:rPr>
        <w:t>О принятом решении и предположительном времени восстановления теплоснабжения потребителей тепловой энергии руководитель работ по локализации и устранению аварии немедленно информирует соответствующие АДС организаций, обслуживающих жилищный фонд и объекты социальной сферы, расположенные на территории муниципального образования, других организаций, попавших в зону аварии, оперативного дежурного ЕДДС.</w:t>
      </w:r>
      <w:proofErr w:type="gramEnd"/>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proofErr w:type="gramStart"/>
      <w:r>
        <w:rPr>
          <w:rFonts w:ascii="Times New Roman" w:hAnsi="Times New Roman"/>
          <w:color w:val="000000"/>
          <w:sz w:val="28"/>
          <w:szCs w:val="28"/>
        </w:rPr>
        <w:t>Если в результате обнаруженной аварии подлежат ограничению или отключению в подаче тепловой энергии медицинские, дошкольные образовательные и общеобразовательные учреждения, диспетчер АДС теплоснабжающей организации незамедлительно сообщает об этом в соответствующие организации и учреждения по всем доступным каналам связи.</w:t>
      </w:r>
      <w:proofErr w:type="gramEnd"/>
    </w:p>
    <w:p w:rsidR="00D12CD8" w:rsidRDefault="00D12CD8" w:rsidP="00D12CD8">
      <w:pPr>
        <w:shd w:val="clear" w:color="auto" w:fill="FFFFFF"/>
        <w:tabs>
          <w:tab w:val="left" w:pos="426"/>
        </w:tabs>
        <w:spacing w:after="0" w:line="240" w:lineRule="auto"/>
        <w:ind w:left="567" w:right="141" w:firstLine="567"/>
        <w:rPr>
          <w:rFonts w:ascii="Times New Roman" w:hAnsi="Times New Roman"/>
          <w:color w:val="000000"/>
          <w:sz w:val="28"/>
          <w:szCs w:val="28"/>
        </w:rPr>
      </w:pPr>
      <w:r>
        <w:rPr>
          <w:rFonts w:ascii="Times New Roman" w:hAnsi="Times New Roman"/>
          <w:color w:val="000000"/>
          <w:sz w:val="28"/>
          <w:szCs w:val="28"/>
        </w:rPr>
        <w:t>Лицо, ответственное за ликвидацию аварии, обязано:</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уведомить дежурного ЕДДС об ответственном лице за ликвидацию аварии;</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вызвать через диспетчерские службы представителей организаций (индивидуальных предпринимателей), имеющих подземные коммуникации в месте аварии, и согласовать с ними проведение земляных работ для ликвидации аварии;</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обеспечить выполнение работ на подземных коммуникациях в минимально необходимые короткие сроки и обеспечить безопасные условия производства работ;</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информировать о завершении аварийно-восстановительных работах (этапа работ) оперативного дежурного ЕДДС, АДС организаций, обслуживающих жилищный фонд, социальные учреждения, расположенные на территории муниципального образования.</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Собственники и иные законные владельцы инженерных сетей и коммуникаций, находящихся в зоне ликвидации аварии, обеспечивают незамедлительно по получении телефонограммы выезд своих представителей для согласования земляных работ.</w:t>
      </w:r>
    </w:p>
    <w:p w:rsidR="00D12CD8" w:rsidRDefault="00D12CD8" w:rsidP="00D12CD8">
      <w:pPr>
        <w:shd w:val="clear" w:color="auto" w:fill="FFFFFF"/>
        <w:tabs>
          <w:tab w:val="left" w:pos="426"/>
        </w:tabs>
        <w:spacing w:after="0" w:line="240" w:lineRule="auto"/>
        <w:ind w:left="567" w:right="141" w:firstLine="567"/>
        <w:rPr>
          <w:rFonts w:ascii="Times New Roman" w:hAnsi="Times New Roman"/>
          <w:color w:val="000000"/>
          <w:sz w:val="28"/>
          <w:szCs w:val="28"/>
        </w:rPr>
      </w:pPr>
      <w:r>
        <w:rPr>
          <w:rFonts w:ascii="Times New Roman" w:hAnsi="Times New Roman"/>
          <w:color w:val="000000"/>
          <w:sz w:val="28"/>
          <w:szCs w:val="28"/>
        </w:rPr>
        <w:lastRenderedPageBreak/>
        <w:t>Решение о введении режима ограничения или отключения подачи теплоносителя потребителям при аварии принимается руководителем соответствующей теплоснабжающей организации по с</w:t>
      </w:r>
      <w:r w:rsidR="003E6F5C">
        <w:rPr>
          <w:rFonts w:ascii="Times New Roman" w:hAnsi="Times New Roman"/>
          <w:color w:val="000000"/>
          <w:sz w:val="28"/>
          <w:szCs w:val="28"/>
        </w:rPr>
        <w:t xml:space="preserve">огласованию с главой </w:t>
      </w:r>
      <w:proofErr w:type="spellStart"/>
      <w:r w:rsidR="003E6F5C">
        <w:rPr>
          <w:rFonts w:ascii="Times New Roman" w:hAnsi="Times New Roman"/>
          <w:color w:val="000000"/>
          <w:sz w:val="28"/>
          <w:szCs w:val="28"/>
        </w:rPr>
        <w:t>Кудельно-Ключевского</w:t>
      </w:r>
      <w:proofErr w:type="spellEnd"/>
      <w:r>
        <w:rPr>
          <w:rFonts w:ascii="Times New Roman" w:hAnsi="Times New Roman"/>
          <w:color w:val="000000"/>
          <w:sz w:val="28"/>
          <w:szCs w:val="28"/>
        </w:rPr>
        <w:t xml:space="preserve"> сельсовета.</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В случае возникновения крупных аварий, вызывающих возможные перерывы теплоснабжения на территории муниципального образования на срок более одних с</w:t>
      </w:r>
      <w:r w:rsidR="003E6F5C">
        <w:rPr>
          <w:rFonts w:ascii="Times New Roman" w:hAnsi="Times New Roman"/>
          <w:color w:val="000000"/>
          <w:sz w:val="28"/>
          <w:szCs w:val="28"/>
        </w:rPr>
        <w:t xml:space="preserve">уток, решением главы </w:t>
      </w:r>
      <w:proofErr w:type="spellStart"/>
      <w:r w:rsidR="003E6F5C">
        <w:rPr>
          <w:rFonts w:ascii="Times New Roman" w:hAnsi="Times New Roman"/>
          <w:color w:val="000000"/>
          <w:sz w:val="28"/>
          <w:szCs w:val="28"/>
        </w:rPr>
        <w:t>Кудельно-Ключевского</w:t>
      </w:r>
      <w:proofErr w:type="spellEnd"/>
      <w:r>
        <w:rPr>
          <w:rFonts w:ascii="Times New Roman" w:hAnsi="Times New Roman"/>
          <w:color w:val="000000"/>
          <w:sz w:val="28"/>
          <w:szCs w:val="28"/>
        </w:rPr>
        <w:t xml:space="preserve"> сельсовета создается штаб по оперативному принятию мер для обеспечения устойчивой работы котельных, жилищного фонда и объектов социальной сферы на территории муниципального образования.</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Все получаемые в процессе функционирования диспетчерских служб сообщения фиксируются дежурными организаций в соответствующих журналах с отметкой времени получения информации и фамилии лиц, передавши</w:t>
      </w:r>
      <w:proofErr w:type="gramStart"/>
      <w:r>
        <w:rPr>
          <w:rFonts w:ascii="Times New Roman" w:hAnsi="Times New Roman"/>
          <w:color w:val="000000"/>
          <w:sz w:val="28"/>
          <w:szCs w:val="28"/>
        </w:rPr>
        <w:t>х(</w:t>
      </w:r>
      <w:proofErr w:type="gramEnd"/>
      <w:r>
        <w:rPr>
          <w:rFonts w:ascii="Times New Roman" w:hAnsi="Times New Roman"/>
          <w:color w:val="000000"/>
          <w:sz w:val="28"/>
          <w:szCs w:val="28"/>
        </w:rPr>
        <w:t>получивших) сообщения.</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Общую координацию действий АДС теплоснабжающих организаций и организаций, осуществляющих обслуживание жилищного фонда и социальных учреждений, расположенных на территории муниципального образования, осуществляет оперативный дежурный ЕДДС. Обо всех аварийных ситуациях на котельных и сетях оперативный дежурный</w:t>
      </w:r>
      <w:r w:rsidR="003E6F5C">
        <w:rPr>
          <w:rFonts w:ascii="Times New Roman" w:hAnsi="Times New Roman"/>
          <w:color w:val="000000"/>
          <w:sz w:val="28"/>
          <w:szCs w:val="28"/>
        </w:rPr>
        <w:t xml:space="preserve"> ЕДДС извещает главу </w:t>
      </w:r>
      <w:proofErr w:type="spellStart"/>
      <w:r w:rsidR="003E6F5C">
        <w:rPr>
          <w:rFonts w:ascii="Times New Roman" w:hAnsi="Times New Roman"/>
          <w:color w:val="000000"/>
          <w:sz w:val="28"/>
          <w:szCs w:val="28"/>
        </w:rPr>
        <w:t>Кудельно-Ключевского</w:t>
      </w:r>
      <w:proofErr w:type="spellEnd"/>
      <w:r>
        <w:rPr>
          <w:rFonts w:ascii="Times New Roman" w:hAnsi="Times New Roman"/>
          <w:color w:val="000000"/>
          <w:sz w:val="28"/>
          <w:szCs w:val="28"/>
        </w:rPr>
        <w:t xml:space="preserve"> сельсовета.</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При возникновении технологического нарушения с признаками аварии, инцидента старший по должности из числа обслуживающего оперативного персонала котельной обязан:</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составить общую картину характера, места, размеров технологического нарушения;</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отключить и убедиться в отключении поврежденного оборудования, трубопровода и принять меры к отключению оборудования, работающего в опасной зоне;</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организовать предотвращение развития технологического нарушения;</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принять меры к обеспечению безопасности персонала, находящегося в опасной зоне;</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немедленно организовать первую помощь пострадавшим и при необходимости их доставку в медицинские учреждения;</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сохранить до начала расследования обстановку, какой она была на момент происшествия, если это не угрожает жизни и здоровью других лиц и не ведет к продолжению аварии, а в случае невозможности ее сохранения, зафиксировать сложившуюся обстановка (сделать фотографии);</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сообщить о произошедшем нарушении руководству предприятия, в дежурную диспетчерскую службу предприятия и ЕДДС.</w:t>
      </w:r>
    </w:p>
    <w:p w:rsidR="00D12CD8" w:rsidRDefault="00D12CD8" w:rsidP="00D12CD8">
      <w:pPr>
        <w:shd w:val="clear" w:color="auto" w:fill="FFFFFF"/>
        <w:tabs>
          <w:tab w:val="left" w:pos="426"/>
        </w:tabs>
        <w:spacing w:after="0" w:line="240" w:lineRule="auto"/>
        <w:ind w:left="567" w:right="141" w:firstLine="567"/>
        <w:rPr>
          <w:rFonts w:ascii="Times New Roman" w:hAnsi="Times New Roman"/>
          <w:color w:val="000000"/>
          <w:sz w:val="28"/>
          <w:szCs w:val="28"/>
        </w:rPr>
      </w:pP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lastRenderedPageBreak/>
        <w:t>Самостоятельные действия обслуживающего персонала не должны противоречить требованиям «Правил технической эксплуатации тепловых энергоустановок», «Правил охраны труда», «Правил пожарной безопасности», а так же производственных и должностных инструкций, с обеспечением:</w:t>
      </w:r>
    </w:p>
    <w:p w:rsidR="00D12CD8" w:rsidRDefault="00D12CD8" w:rsidP="00D12CD8">
      <w:pPr>
        <w:shd w:val="clear" w:color="auto" w:fill="FFFFFF"/>
        <w:tabs>
          <w:tab w:val="left" w:pos="426"/>
        </w:tabs>
        <w:spacing w:after="0" w:line="240" w:lineRule="auto"/>
        <w:ind w:left="567" w:right="141" w:firstLine="567"/>
        <w:rPr>
          <w:rFonts w:ascii="Times New Roman" w:hAnsi="Times New Roman"/>
          <w:color w:val="000000"/>
          <w:sz w:val="28"/>
          <w:szCs w:val="28"/>
        </w:rPr>
      </w:pPr>
      <w:r>
        <w:rPr>
          <w:rFonts w:ascii="Times New Roman" w:hAnsi="Times New Roman"/>
          <w:color w:val="000000"/>
          <w:sz w:val="28"/>
          <w:szCs w:val="28"/>
        </w:rPr>
        <w:t>– сохранности жизни людей;</w:t>
      </w:r>
    </w:p>
    <w:p w:rsidR="00D12CD8" w:rsidRDefault="00D12CD8" w:rsidP="00D12CD8">
      <w:pPr>
        <w:shd w:val="clear" w:color="auto" w:fill="FFFFFF"/>
        <w:tabs>
          <w:tab w:val="left" w:pos="426"/>
        </w:tabs>
        <w:spacing w:after="0" w:line="240" w:lineRule="auto"/>
        <w:ind w:left="567" w:right="141" w:firstLine="567"/>
        <w:rPr>
          <w:rFonts w:ascii="Times New Roman" w:hAnsi="Times New Roman"/>
          <w:color w:val="000000"/>
          <w:sz w:val="28"/>
          <w:szCs w:val="28"/>
        </w:rPr>
      </w:pPr>
      <w:r>
        <w:rPr>
          <w:rFonts w:ascii="Times New Roman" w:hAnsi="Times New Roman"/>
          <w:color w:val="000000"/>
          <w:sz w:val="28"/>
          <w:szCs w:val="28"/>
        </w:rPr>
        <w:t>– сохранности оборудования;</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своевременного восстановления нормального режима работы системы теплоснабжения.</w:t>
      </w:r>
    </w:p>
    <w:p w:rsidR="00D12CD8" w:rsidRDefault="00D12CD8" w:rsidP="00D12CD8">
      <w:pPr>
        <w:shd w:val="clear" w:color="auto" w:fill="FFFFFF"/>
        <w:tabs>
          <w:tab w:val="left" w:pos="426"/>
        </w:tabs>
        <w:spacing w:after="0" w:line="240" w:lineRule="auto"/>
        <w:ind w:left="567" w:right="141" w:firstLine="567"/>
        <w:rPr>
          <w:rFonts w:ascii="Times New Roman" w:hAnsi="Times New Roman"/>
          <w:color w:val="000000"/>
          <w:sz w:val="28"/>
          <w:szCs w:val="28"/>
        </w:rPr>
      </w:pP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xml:space="preserve">Приемка и сдача смены во время ликвидации аварии (инцидента) запрещается. Пришедший на смену обслуживающий оперативный персонал во время ликвидации аварии (инцидента) может быть использован по усмотрению лица, осуществляющего руководство ликвидацией аварийной ситуации. При затянувшейся ликвидации технологического нарушения в зависимости от его характера, допускается сдача смены с разрешения руководящего административно-технического персонала </w:t>
      </w:r>
      <w:proofErr w:type="spellStart"/>
      <w:r>
        <w:rPr>
          <w:rFonts w:ascii="Times New Roman" w:hAnsi="Times New Roman"/>
          <w:color w:val="000000"/>
          <w:sz w:val="28"/>
          <w:szCs w:val="28"/>
        </w:rPr>
        <w:t>ресурсоснабжающей</w:t>
      </w:r>
      <w:proofErr w:type="spellEnd"/>
      <w:r>
        <w:rPr>
          <w:rFonts w:ascii="Times New Roman" w:hAnsi="Times New Roman"/>
          <w:color w:val="000000"/>
          <w:sz w:val="28"/>
          <w:szCs w:val="28"/>
        </w:rPr>
        <w:t xml:space="preserve"> организации. Обслуживающий оперативный персонал несет полную ответственность за ликвидацию аварийного положения.</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Основными задачами обслуживающего оперативного персонала при ликвидации аварии являются:</w:t>
      </w:r>
    </w:p>
    <w:p w:rsidR="00D12CD8" w:rsidRDefault="00D12CD8" w:rsidP="00D12CD8">
      <w:pPr>
        <w:shd w:val="clear" w:color="auto" w:fill="FFFFFF"/>
        <w:tabs>
          <w:tab w:val="left" w:pos="426"/>
        </w:tabs>
        <w:spacing w:after="0" w:line="240" w:lineRule="auto"/>
        <w:ind w:left="567" w:right="141" w:firstLine="567"/>
        <w:rPr>
          <w:rFonts w:ascii="Times New Roman" w:hAnsi="Times New Roman"/>
          <w:color w:val="000000"/>
          <w:sz w:val="28"/>
          <w:szCs w:val="28"/>
        </w:rPr>
      </w:pPr>
      <w:r>
        <w:rPr>
          <w:rFonts w:ascii="Times New Roman" w:hAnsi="Times New Roman"/>
          <w:color w:val="000000"/>
          <w:sz w:val="28"/>
          <w:szCs w:val="28"/>
        </w:rPr>
        <w:t>– выявление причин и масштаба аварии, инцидента;</w:t>
      </w:r>
    </w:p>
    <w:p w:rsidR="00D12CD8" w:rsidRDefault="00D12CD8" w:rsidP="00D12CD8">
      <w:pPr>
        <w:shd w:val="clear" w:color="auto" w:fill="FFFFFF"/>
        <w:tabs>
          <w:tab w:val="left" w:pos="426"/>
        </w:tabs>
        <w:spacing w:after="0" w:line="240" w:lineRule="auto"/>
        <w:ind w:left="567" w:right="141" w:firstLine="567"/>
        <w:rPr>
          <w:rFonts w:ascii="Times New Roman" w:hAnsi="Times New Roman"/>
          <w:color w:val="000000"/>
          <w:sz w:val="28"/>
          <w:szCs w:val="28"/>
        </w:rPr>
      </w:pPr>
      <w:r>
        <w:rPr>
          <w:rFonts w:ascii="Times New Roman" w:hAnsi="Times New Roman"/>
          <w:color w:val="000000"/>
          <w:sz w:val="28"/>
          <w:szCs w:val="28"/>
        </w:rPr>
        <w:t>– устранение причин аварии, инцидента;</w:t>
      </w:r>
    </w:p>
    <w:p w:rsidR="00D12CD8" w:rsidRDefault="00D12CD8" w:rsidP="00D12CD8">
      <w:pPr>
        <w:shd w:val="clear" w:color="auto" w:fill="FFFFFF"/>
        <w:tabs>
          <w:tab w:val="left" w:pos="426"/>
        </w:tabs>
        <w:spacing w:after="0" w:line="240" w:lineRule="auto"/>
        <w:ind w:left="567" w:right="141" w:firstLine="567"/>
        <w:rPr>
          <w:rFonts w:ascii="Times New Roman" w:hAnsi="Times New Roman"/>
          <w:color w:val="000000"/>
          <w:sz w:val="28"/>
          <w:szCs w:val="28"/>
        </w:rPr>
      </w:pPr>
      <w:r>
        <w:rPr>
          <w:rFonts w:ascii="Times New Roman" w:hAnsi="Times New Roman"/>
          <w:color w:val="000000"/>
          <w:sz w:val="28"/>
          <w:szCs w:val="28"/>
        </w:rPr>
        <w:t>– исключение воздействия травмирующих факторов на персонал;</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отключение поврежденного оборудования или участка тепловых сетей;</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восстановление в кратчайший срок теплоснабжения потребителей и нормальной работы оборудования;</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уточнение состояния оборудования и возможности ввода его в работу своими силами, организация (при необходимости) вызова персонала для ликвидации последствий аварии, инцидента;</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xml:space="preserve">– сообщение о происшедшем оперативным или административно-техническим лицам организации, других предприятий, которых затрагивают последствия аварии или инцидента, руководству цеха или предприятия. </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Каждая авария или инцидент должны быть тщательно расследованы, установлены причины и виновные, намечены конкретные организационные и технические мероприятия по предупреждению подобных случаев, для чего:</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проверяются записи в оперативной документации, которые должны быть выполнены в полном объеме и хронологическом порядке с применением единой терминологии;</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lastRenderedPageBreak/>
        <w:t>– производится изъятие записей оперативных переговоров, диаграмм с приборов, имеющих отношение к технологическому нарушению;</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берутся письменные объяснения с оперативного персонала.</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Расследование аварий и инцидентов должно быть начато немедленно после их происшествия и окончено в сроки, установленные приказом или распоряжением о назначении комиссии по расследованию аварии (инцидента), но не позднее 10 рабочих дней при аварии.</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При полном исчезновении напряжения останавливается все работающее оборудование котельной. Оперативный персонал, обслуживающий оборудование, при отключении электроэнергии обязан:</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ключи управления вращающимися механизмами (насосы, задвижки, вентиляторы и т.д.) перевести на щитах управления в положение «отключено»;</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согласно производственным инструкциям по эксплуатации выполнить необходимые операции по отключению оборудования, находящегося в работе;</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прекратить все ремонтные, наладочные и другие технологические работы на оборудовании;</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с помощью сре</w:t>
      </w:r>
      <w:proofErr w:type="gramStart"/>
      <w:r>
        <w:rPr>
          <w:rFonts w:ascii="Times New Roman" w:hAnsi="Times New Roman"/>
          <w:color w:val="000000"/>
          <w:sz w:val="28"/>
          <w:szCs w:val="28"/>
        </w:rPr>
        <w:t>дств св</w:t>
      </w:r>
      <w:proofErr w:type="gramEnd"/>
      <w:r>
        <w:rPr>
          <w:rFonts w:ascii="Times New Roman" w:hAnsi="Times New Roman"/>
          <w:color w:val="000000"/>
          <w:sz w:val="28"/>
          <w:szCs w:val="28"/>
        </w:rPr>
        <w:t xml:space="preserve">язи связаться с круглосуточной дежурной службой </w:t>
      </w:r>
      <w:proofErr w:type="spellStart"/>
      <w:r>
        <w:rPr>
          <w:rFonts w:ascii="Times New Roman" w:hAnsi="Times New Roman"/>
          <w:color w:val="000000"/>
          <w:sz w:val="28"/>
          <w:szCs w:val="28"/>
        </w:rPr>
        <w:t>электроснабжающей</w:t>
      </w:r>
      <w:proofErr w:type="spellEnd"/>
      <w:r>
        <w:rPr>
          <w:rFonts w:ascii="Times New Roman" w:hAnsi="Times New Roman"/>
          <w:color w:val="000000"/>
          <w:sz w:val="28"/>
          <w:szCs w:val="28"/>
        </w:rPr>
        <w:t xml:space="preserve"> организации для получения информации о времени отсутствия напряжения и дальнейших действиях;</w:t>
      </w:r>
    </w:p>
    <w:p w:rsidR="00D12CD8" w:rsidRDefault="00D12CD8" w:rsidP="00D12CD8">
      <w:pPr>
        <w:shd w:val="clear" w:color="auto" w:fill="FFFFFF"/>
        <w:tabs>
          <w:tab w:val="left" w:pos="426"/>
        </w:tabs>
        <w:spacing w:after="0" w:line="240" w:lineRule="auto"/>
        <w:ind w:left="567" w:right="141" w:firstLine="567"/>
        <w:jc w:val="both"/>
        <w:rPr>
          <w:rFonts w:ascii="Times New Roman" w:hAnsi="Times New Roman"/>
          <w:color w:val="000000"/>
          <w:sz w:val="28"/>
          <w:szCs w:val="28"/>
        </w:rPr>
      </w:pPr>
      <w:r>
        <w:rPr>
          <w:rFonts w:ascii="Times New Roman" w:hAnsi="Times New Roman"/>
          <w:color w:val="000000"/>
          <w:sz w:val="28"/>
          <w:szCs w:val="28"/>
        </w:rPr>
        <w:t>– сообщить оперативному дежурному ЕДДС о внештатной ситуации;</w:t>
      </w:r>
    </w:p>
    <w:p w:rsidR="00D12CD8" w:rsidRDefault="00D12CD8" w:rsidP="00D12CD8">
      <w:pPr>
        <w:pBdr>
          <w:bottom w:val="single" w:sz="12" w:space="31" w:color="auto"/>
        </w:pBdr>
        <w:shd w:val="clear" w:color="auto" w:fill="FFFFFF"/>
        <w:tabs>
          <w:tab w:val="left" w:pos="426"/>
        </w:tabs>
        <w:spacing w:after="0" w:line="240" w:lineRule="auto"/>
        <w:ind w:left="567" w:right="141" w:firstLine="567"/>
        <w:jc w:val="both"/>
        <w:rPr>
          <w:rFonts w:ascii="Times New Roman" w:hAnsi="Times New Roman" w:cs="Times New Roman"/>
          <w:color w:val="000000" w:themeColor="text1"/>
          <w:sz w:val="28"/>
          <w:szCs w:val="28"/>
        </w:rPr>
      </w:pPr>
      <w:r>
        <w:rPr>
          <w:rFonts w:ascii="Times New Roman" w:hAnsi="Times New Roman"/>
          <w:color w:val="000000"/>
          <w:sz w:val="28"/>
          <w:szCs w:val="28"/>
        </w:rPr>
        <w:t>– сообщить руководству эксплуатирующей организации о возникшей ситуации.</w:t>
      </w:r>
    </w:p>
    <w:p w:rsidR="00D12CD8" w:rsidRDefault="00D12CD8" w:rsidP="00D12CD8">
      <w:pPr>
        <w:ind w:left="567"/>
        <w:rPr>
          <w:rFonts w:ascii="Times New Roman" w:hAnsi="Times New Roman" w:cs="Times New Roman"/>
          <w:sz w:val="28"/>
          <w:szCs w:val="28"/>
        </w:rPr>
      </w:pPr>
    </w:p>
    <w:p w:rsidR="00664B02" w:rsidRDefault="00664B02" w:rsidP="00D12CD8">
      <w:pPr>
        <w:ind w:left="-284"/>
      </w:pPr>
    </w:p>
    <w:sectPr w:rsidR="00664B02" w:rsidSect="00D8477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9C18B8"/>
    <w:multiLevelType w:val="hybridMultilevel"/>
    <w:tmpl w:val="597ECD68"/>
    <w:lvl w:ilvl="0" w:tplc="059A4E82">
      <w:start w:val="1"/>
      <w:numFmt w:val="decimal"/>
      <w:lvlText w:val="%1."/>
      <w:lvlJc w:val="left"/>
      <w:pPr>
        <w:ind w:left="2438" w:hanging="1020"/>
      </w:pPr>
      <w:rPr>
        <w:rFonts w:cstheme="minorBidi" w:hint="default"/>
        <w:color w:val="000000"/>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12CD8"/>
    <w:rsid w:val="00052E74"/>
    <w:rsid w:val="003E6F5C"/>
    <w:rsid w:val="005340C0"/>
    <w:rsid w:val="00557554"/>
    <w:rsid w:val="00664B02"/>
    <w:rsid w:val="006B6C40"/>
    <w:rsid w:val="00D12CD8"/>
    <w:rsid w:val="00D8477F"/>
    <w:rsid w:val="00EB4550"/>
    <w:rsid w:val="00EC5F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77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2CD8"/>
    <w:pPr>
      <w:ind w:left="720"/>
      <w:contextualSpacing/>
    </w:pPr>
    <w:rPr>
      <w:rFonts w:ascii="Calibri" w:eastAsia="Calibri" w:hAnsi="Calibri" w:cs="Times New Roman"/>
      <w:lang w:eastAsia="en-US"/>
    </w:rPr>
  </w:style>
  <w:style w:type="character" w:styleId="a4">
    <w:name w:val="Hyperlink"/>
    <w:basedOn w:val="a0"/>
    <w:unhideWhenUsed/>
    <w:rsid w:val="00D12CD8"/>
    <w:rPr>
      <w:color w:val="0000FF"/>
      <w:u w:val="single"/>
    </w:rPr>
  </w:style>
  <w:style w:type="paragraph" w:styleId="a5">
    <w:name w:val="Balloon Text"/>
    <w:basedOn w:val="a"/>
    <w:link w:val="a6"/>
    <w:uiPriority w:val="99"/>
    <w:semiHidden/>
    <w:unhideWhenUsed/>
    <w:rsid w:val="003E6F5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E6F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2065</Words>
  <Characters>11775</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cp:lastPrinted>2017-10-09T09:55:00Z</cp:lastPrinted>
  <dcterms:created xsi:type="dcterms:W3CDTF">2017-10-26T10:53:00Z</dcterms:created>
  <dcterms:modified xsi:type="dcterms:W3CDTF">2017-10-26T10:53:00Z</dcterms:modified>
</cp:coreProperties>
</file>